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4225" w14:textId="77777777" w:rsidR="00BB04BD" w:rsidRDefault="00F866DA" w:rsidP="00F866DA">
      <w:pPr>
        <w:tabs>
          <w:tab w:val="left" w:pos="1440"/>
          <w:tab w:val="left" w:pos="2790"/>
        </w:tabs>
        <w:jc w:val="center"/>
        <w:rPr>
          <w:sz w:val="22"/>
          <w:szCs w:val="22"/>
        </w:rPr>
      </w:pPr>
      <w:r>
        <w:rPr>
          <w:b/>
          <w:noProof/>
        </w:rPr>
        <w:drawing>
          <wp:inline distT="0" distB="0" distL="0" distR="0" wp14:anchorId="30C6ECFF" wp14:editId="5A7ECF79">
            <wp:extent cx="2739215" cy="105833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_Logo_horizontal(citi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017" cy="1062893"/>
                    </a:xfrm>
                    <a:prstGeom prst="rect">
                      <a:avLst/>
                    </a:prstGeom>
                  </pic:spPr>
                </pic:pic>
              </a:graphicData>
            </a:graphic>
          </wp:inline>
        </w:drawing>
      </w:r>
    </w:p>
    <w:p w14:paraId="7C478531" w14:textId="77777777" w:rsidR="00A11A30" w:rsidRPr="007C1D1F" w:rsidRDefault="00A11A30" w:rsidP="00F866DA">
      <w:pPr>
        <w:tabs>
          <w:tab w:val="left" w:pos="1440"/>
          <w:tab w:val="left" w:pos="2790"/>
        </w:tabs>
        <w:jc w:val="center"/>
        <w:rPr>
          <w:sz w:val="22"/>
          <w:szCs w:val="22"/>
        </w:rPr>
      </w:pPr>
    </w:p>
    <w:p w14:paraId="5ECD9D76" w14:textId="77777777" w:rsidR="009039AF" w:rsidRPr="00A11A30" w:rsidRDefault="00F34B49" w:rsidP="007130E5">
      <w:pPr>
        <w:tabs>
          <w:tab w:val="left" w:pos="1440"/>
          <w:tab w:val="left" w:pos="2790"/>
        </w:tabs>
        <w:jc w:val="center"/>
        <w:rPr>
          <w:b/>
          <w:sz w:val="22"/>
          <w:szCs w:val="22"/>
        </w:rPr>
      </w:pPr>
      <w:r w:rsidRPr="00A11A30">
        <w:rPr>
          <w:b/>
          <w:sz w:val="22"/>
          <w:szCs w:val="22"/>
        </w:rPr>
        <w:t>The Council on Recovery</w:t>
      </w:r>
    </w:p>
    <w:p w14:paraId="111EB108" w14:textId="74AA3659" w:rsidR="009039AF" w:rsidRPr="00A11A30" w:rsidRDefault="00AA7A16" w:rsidP="007130E5">
      <w:pPr>
        <w:tabs>
          <w:tab w:val="left" w:pos="1440"/>
          <w:tab w:val="left" w:pos="2790"/>
        </w:tabs>
        <w:jc w:val="center"/>
        <w:rPr>
          <w:b/>
          <w:sz w:val="22"/>
          <w:szCs w:val="22"/>
        </w:rPr>
      </w:pPr>
      <w:r>
        <w:rPr>
          <w:b/>
          <w:sz w:val="22"/>
          <w:szCs w:val="22"/>
        </w:rPr>
        <w:t>P</w:t>
      </w:r>
      <w:r w:rsidR="00705915">
        <w:rPr>
          <w:b/>
          <w:sz w:val="22"/>
          <w:szCs w:val="22"/>
        </w:rPr>
        <w:t>OSITION</w:t>
      </w:r>
      <w:r w:rsidR="009039AF" w:rsidRPr="00A11A30">
        <w:rPr>
          <w:b/>
          <w:sz w:val="22"/>
          <w:szCs w:val="22"/>
        </w:rPr>
        <w:t xml:space="preserve"> </w:t>
      </w:r>
      <w:r w:rsidR="00267574">
        <w:rPr>
          <w:b/>
          <w:sz w:val="22"/>
          <w:szCs w:val="22"/>
        </w:rPr>
        <w:t>ANNOUNCEMENT</w:t>
      </w:r>
    </w:p>
    <w:p w14:paraId="266B7B49" w14:textId="77777777" w:rsidR="00CA0333" w:rsidRDefault="00CA0333" w:rsidP="00A11A30">
      <w:pPr>
        <w:tabs>
          <w:tab w:val="left" w:pos="1440"/>
          <w:tab w:val="left" w:pos="2790"/>
        </w:tabs>
        <w:rPr>
          <w:sz w:val="22"/>
          <w:szCs w:val="22"/>
        </w:rPr>
      </w:pPr>
      <w:r w:rsidRPr="00A11A30">
        <w:rPr>
          <w:sz w:val="22"/>
          <w:szCs w:val="22"/>
        </w:rPr>
        <w:t>Title:</w:t>
      </w:r>
      <w:r w:rsidRPr="00A11A30">
        <w:rPr>
          <w:sz w:val="22"/>
          <w:szCs w:val="22"/>
        </w:rPr>
        <w:tab/>
      </w:r>
      <w:r w:rsidR="002B18E0">
        <w:rPr>
          <w:sz w:val="22"/>
          <w:szCs w:val="22"/>
        </w:rPr>
        <w:t>Clinical Director</w:t>
      </w:r>
    </w:p>
    <w:p w14:paraId="046570E5" w14:textId="49D76860" w:rsidR="00CA0333" w:rsidRPr="00A11A30" w:rsidRDefault="00CA0333" w:rsidP="00A11A30">
      <w:pPr>
        <w:tabs>
          <w:tab w:val="left" w:pos="1440"/>
          <w:tab w:val="left" w:pos="2790"/>
        </w:tabs>
        <w:rPr>
          <w:sz w:val="22"/>
          <w:szCs w:val="22"/>
        </w:rPr>
      </w:pPr>
      <w:r w:rsidRPr="00A11A30">
        <w:rPr>
          <w:sz w:val="22"/>
          <w:szCs w:val="22"/>
        </w:rPr>
        <w:t>Reports to:</w:t>
      </w:r>
      <w:r w:rsidRPr="00A11A30">
        <w:rPr>
          <w:sz w:val="22"/>
          <w:szCs w:val="22"/>
        </w:rPr>
        <w:tab/>
      </w:r>
      <w:r w:rsidR="00426025">
        <w:rPr>
          <w:sz w:val="22"/>
          <w:szCs w:val="22"/>
        </w:rPr>
        <w:t>President &amp;</w:t>
      </w:r>
      <w:r w:rsidR="00EE6D70">
        <w:rPr>
          <w:sz w:val="22"/>
          <w:szCs w:val="22"/>
        </w:rPr>
        <w:t xml:space="preserve"> CEO</w:t>
      </w:r>
      <w:r w:rsidRPr="00A11A30">
        <w:rPr>
          <w:sz w:val="22"/>
          <w:szCs w:val="22"/>
        </w:rPr>
        <w:tab/>
      </w:r>
    </w:p>
    <w:p w14:paraId="42A8BEB5" w14:textId="77777777" w:rsidR="00B815B9" w:rsidRPr="00A11A30" w:rsidRDefault="00A11A30" w:rsidP="00A11A30">
      <w:pPr>
        <w:tabs>
          <w:tab w:val="left" w:pos="1440"/>
          <w:tab w:val="left" w:pos="2790"/>
        </w:tabs>
        <w:rPr>
          <w:sz w:val="22"/>
          <w:szCs w:val="22"/>
        </w:rPr>
      </w:pPr>
      <w:r w:rsidRPr="00A11A30">
        <w:rPr>
          <w:sz w:val="22"/>
          <w:szCs w:val="22"/>
        </w:rPr>
        <w:t>Hours:</w:t>
      </w:r>
      <w:r w:rsidRPr="00A11A30">
        <w:rPr>
          <w:sz w:val="22"/>
          <w:szCs w:val="22"/>
        </w:rPr>
        <w:tab/>
      </w:r>
      <w:r w:rsidR="002B18E0" w:rsidRPr="002B18E0">
        <w:rPr>
          <w:sz w:val="22"/>
          <w:szCs w:val="22"/>
        </w:rPr>
        <w:t>Exempt position; Includes some evening</w:t>
      </w:r>
      <w:r w:rsidR="00EE6D70">
        <w:rPr>
          <w:sz w:val="22"/>
          <w:szCs w:val="22"/>
        </w:rPr>
        <w:t>s</w:t>
      </w:r>
      <w:r w:rsidR="002B18E0" w:rsidRPr="002B18E0">
        <w:rPr>
          <w:sz w:val="22"/>
          <w:szCs w:val="22"/>
        </w:rPr>
        <w:t xml:space="preserve"> and weekends.</w:t>
      </w:r>
    </w:p>
    <w:p w14:paraId="5EA90476" w14:textId="77777777" w:rsidR="00EC7908" w:rsidRPr="00A11A30" w:rsidRDefault="00A11A30" w:rsidP="002B18E0">
      <w:pPr>
        <w:tabs>
          <w:tab w:val="left" w:pos="1440"/>
          <w:tab w:val="left" w:pos="2790"/>
        </w:tabs>
        <w:ind w:left="1440" w:hanging="1440"/>
        <w:rPr>
          <w:sz w:val="22"/>
          <w:szCs w:val="22"/>
        </w:rPr>
      </w:pPr>
      <w:r w:rsidRPr="00A11A30">
        <w:rPr>
          <w:sz w:val="22"/>
          <w:szCs w:val="22"/>
        </w:rPr>
        <w:t>Location</w:t>
      </w:r>
      <w:r w:rsidR="00B815B9" w:rsidRPr="00A11A30">
        <w:rPr>
          <w:sz w:val="22"/>
          <w:szCs w:val="22"/>
        </w:rPr>
        <w:t xml:space="preserve">: </w:t>
      </w:r>
      <w:r w:rsidR="00B815B9" w:rsidRPr="00A11A30">
        <w:rPr>
          <w:sz w:val="22"/>
          <w:szCs w:val="22"/>
        </w:rPr>
        <w:tab/>
      </w:r>
      <w:r w:rsidR="002B18E0" w:rsidRPr="002B18E0">
        <w:rPr>
          <w:sz w:val="22"/>
          <w:szCs w:val="22"/>
        </w:rPr>
        <w:t xml:space="preserve">The Council on </w:t>
      </w:r>
      <w:r w:rsidR="00EE6D70">
        <w:rPr>
          <w:sz w:val="22"/>
          <w:szCs w:val="22"/>
        </w:rPr>
        <w:t>Recovery</w:t>
      </w:r>
      <w:r w:rsidR="002B18E0" w:rsidRPr="002B18E0">
        <w:rPr>
          <w:sz w:val="22"/>
          <w:szCs w:val="22"/>
        </w:rPr>
        <w:t>, 303 Jackson Hill, Houston TX 77007; intermittent travel to other clinical sites</w:t>
      </w:r>
    </w:p>
    <w:p w14:paraId="151D137D" w14:textId="77777777" w:rsidR="000E1282" w:rsidRDefault="000E1282" w:rsidP="00A11A30">
      <w:pPr>
        <w:tabs>
          <w:tab w:val="left" w:pos="1440"/>
          <w:tab w:val="left" w:pos="2790"/>
        </w:tabs>
        <w:rPr>
          <w:sz w:val="22"/>
          <w:szCs w:val="22"/>
        </w:rPr>
      </w:pPr>
    </w:p>
    <w:p w14:paraId="1781561D" w14:textId="77777777" w:rsidR="00A11A30" w:rsidRDefault="00A11A30" w:rsidP="00A11A30">
      <w:pPr>
        <w:tabs>
          <w:tab w:val="left" w:pos="1440"/>
          <w:tab w:val="left" w:pos="2790"/>
        </w:tabs>
        <w:rPr>
          <w:rStyle w:val="aqeditor1"/>
          <w:i/>
          <w:sz w:val="16"/>
          <w:szCs w:val="16"/>
        </w:rPr>
      </w:pPr>
      <w:r w:rsidRPr="00FC3E3F">
        <w:rPr>
          <w:rStyle w:val="aqeditor1"/>
          <w:i/>
          <w:sz w:val="16"/>
          <w:szCs w:val="16"/>
        </w:rPr>
        <w:t xml:space="preserve">The Council on Recovery is a </w:t>
      </w:r>
      <w:r w:rsidRPr="00FC3E3F">
        <w:rPr>
          <w:i/>
          <w:color w:val="3F3F3F"/>
          <w:sz w:val="16"/>
          <w:szCs w:val="16"/>
        </w:rPr>
        <w:t xml:space="preserve">501(c)(3) </w:t>
      </w:r>
      <w:r w:rsidR="00EE6D70">
        <w:rPr>
          <w:i/>
          <w:color w:val="3F3F3F"/>
          <w:sz w:val="16"/>
          <w:szCs w:val="16"/>
        </w:rPr>
        <w:t>non</w:t>
      </w:r>
      <w:r w:rsidRPr="00FC3E3F">
        <w:rPr>
          <w:i/>
          <w:color w:val="3F3F3F"/>
          <w:sz w:val="16"/>
          <w:szCs w:val="16"/>
        </w:rPr>
        <w:t xml:space="preserve">profit organization whose mission is </w:t>
      </w:r>
      <w:r w:rsidRPr="00FC3E3F">
        <w:rPr>
          <w:rStyle w:val="aqeditor1"/>
          <w:i/>
          <w:sz w:val="16"/>
          <w:szCs w:val="16"/>
        </w:rPr>
        <w:t>to keep our community healthy, productive and safe by providing services and information to all who may be adversely affected by alcohol, drugs, and related issues.</w:t>
      </w:r>
    </w:p>
    <w:p w14:paraId="57D156BF" w14:textId="77777777" w:rsidR="00EE6D70" w:rsidRPr="00FC3E3F" w:rsidRDefault="00EE6D70" w:rsidP="00A11A30">
      <w:pPr>
        <w:tabs>
          <w:tab w:val="left" w:pos="1440"/>
          <w:tab w:val="left" w:pos="2790"/>
        </w:tabs>
        <w:rPr>
          <w:sz w:val="16"/>
          <w:szCs w:val="16"/>
        </w:rPr>
      </w:pPr>
    </w:p>
    <w:p w14:paraId="14F9D0C7" w14:textId="77777777" w:rsidR="00CA0333" w:rsidRPr="00A11A30" w:rsidRDefault="00257978" w:rsidP="00FC3E3F">
      <w:pPr>
        <w:pStyle w:val="Heading2"/>
        <w:pBdr>
          <w:top w:val="single" w:sz="12" w:space="0" w:color="auto"/>
          <w:bottom w:val="single" w:sz="12" w:space="1" w:color="auto"/>
        </w:pBdr>
        <w:rPr>
          <w:rFonts w:ascii="Times New Roman" w:hAnsi="Times New Roman"/>
          <w:szCs w:val="22"/>
        </w:rPr>
      </w:pPr>
      <w:r w:rsidRPr="00A11A30">
        <w:rPr>
          <w:rFonts w:ascii="Times New Roman" w:hAnsi="Times New Roman"/>
          <w:szCs w:val="22"/>
        </w:rPr>
        <w:t>SUMMARY</w:t>
      </w:r>
    </w:p>
    <w:p w14:paraId="7A642B06" w14:textId="77777777" w:rsidR="00E27E2F" w:rsidRDefault="00E27E2F" w:rsidP="00E949E2">
      <w:pPr>
        <w:pStyle w:val="Heading2"/>
        <w:tabs>
          <w:tab w:val="clear" w:pos="1440"/>
          <w:tab w:val="clear" w:pos="2790"/>
          <w:tab w:val="left" w:pos="4320"/>
        </w:tabs>
        <w:jc w:val="left"/>
        <w:rPr>
          <w:rFonts w:ascii="Times New Roman" w:hAnsi="Times New Roman"/>
          <w:b w:val="0"/>
          <w:szCs w:val="22"/>
        </w:rPr>
      </w:pPr>
    </w:p>
    <w:p w14:paraId="0EC29DCA" w14:textId="7F612736" w:rsidR="00394263" w:rsidRDefault="00394263" w:rsidP="00E949E2">
      <w:pPr>
        <w:pStyle w:val="Heading2"/>
        <w:tabs>
          <w:tab w:val="clear" w:pos="1440"/>
          <w:tab w:val="clear" w:pos="2790"/>
          <w:tab w:val="left" w:pos="4320"/>
        </w:tabs>
        <w:jc w:val="left"/>
        <w:rPr>
          <w:rFonts w:ascii="Times New Roman" w:hAnsi="Times New Roman"/>
          <w:b w:val="0"/>
          <w:szCs w:val="22"/>
        </w:rPr>
      </w:pPr>
      <w:r>
        <w:rPr>
          <w:rFonts w:ascii="Times New Roman" w:hAnsi="Times New Roman"/>
          <w:b w:val="0"/>
          <w:szCs w:val="22"/>
        </w:rPr>
        <w:t xml:space="preserve">The Council on Recovery is seeking an experienced and passionate Clinical Director to join its Executive Leadership Team. </w:t>
      </w:r>
      <w:r w:rsidR="005022D4">
        <w:rPr>
          <w:rFonts w:ascii="Times New Roman" w:hAnsi="Times New Roman"/>
          <w:b w:val="0"/>
          <w:szCs w:val="22"/>
        </w:rPr>
        <w:t xml:space="preserve">The ideal candidate will be comfortable representing the agency in a variety of settings – sharing her/his expertise through workshops, promoting services and our team of providers throughout the community, partnering with other organizations to strengthen impact in the community, and serving as a leader within the agency to grow and </w:t>
      </w:r>
      <w:r w:rsidR="00E27E2F">
        <w:rPr>
          <w:rFonts w:ascii="Times New Roman" w:hAnsi="Times New Roman"/>
          <w:b w:val="0"/>
          <w:szCs w:val="22"/>
        </w:rPr>
        <w:t>fortify</w:t>
      </w:r>
      <w:r w:rsidR="005022D4">
        <w:rPr>
          <w:rFonts w:ascii="Times New Roman" w:hAnsi="Times New Roman"/>
          <w:b w:val="0"/>
          <w:szCs w:val="22"/>
        </w:rPr>
        <w:t xml:space="preserve"> </w:t>
      </w:r>
      <w:r w:rsidR="00E27E2F">
        <w:rPr>
          <w:rFonts w:ascii="Times New Roman" w:hAnsi="Times New Roman"/>
          <w:b w:val="0"/>
          <w:szCs w:val="22"/>
        </w:rPr>
        <w:t xml:space="preserve">service provision. The person </w:t>
      </w:r>
      <w:r w:rsidR="005022D4">
        <w:rPr>
          <w:rFonts w:ascii="Times New Roman" w:hAnsi="Times New Roman"/>
          <w:b w:val="0"/>
          <w:szCs w:val="22"/>
        </w:rPr>
        <w:t xml:space="preserve">will be comfortable working </w:t>
      </w:r>
      <w:r w:rsidR="00221CAC">
        <w:rPr>
          <w:rFonts w:ascii="Times New Roman" w:hAnsi="Times New Roman"/>
          <w:b w:val="0"/>
          <w:szCs w:val="22"/>
        </w:rPr>
        <w:t xml:space="preserve">with </w:t>
      </w:r>
      <w:r w:rsidR="00E27E2F">
        <w:rPr>
          <w:rFonts w:ascii="Times New Roman" w:hAnsi="Times New Roman"/>
          <w:b w:val="0"/>
          <w:szCs w:val="22"/>
        </w:rPr>
        <w:t>peer</w:t>
      </w:r>
      <w:r w:rsidR="005022D4">
        <w:rPr>
          <w:rFonts w:ascii="Times New Roman" w:hAnsi="Times New Roman"/>
          <w:b w:val="0"/>
          <w:szCs w:val="22"/>
        </w:rPr>
        <w:t xml:space="preserve"> leaders to set the direction of the agency</w:t>
      </w:r>
      <w:r w:rsidR="00E27E2F">
        <w:rPr>
          <w:rFonts w:ascii="Times New Roman" w:hAnsi="Times New Roman"/>
          <w:b w:val="0"/>
          <w:szCs w:val="22"/>
        </w:rPr>
        <w:t xml:space="preserve"> and with </w:t>
      </w:r>
      <w:r w:rsidR="005022D4">
        <w:rPr>
          <w:rFonts w:ascii="Times New Roman" w:hAnsi="Times New Roman"/>
          <w:b w:val="0"/>
          <w:szCs w:val="22"/>
        </w:rPr>
        <w:t xml:space="preserve">teaching and mentoring direct service providers. </w:t>
      </w:r>
      <w:r>
        <w:rPr>
          <w:rFonts w:ascii="Times New Roman" w:hAnsi="Times New Roman"/>
          <w:b w:val="0"/>
          <w:szCs w:val="22"/>
        </w:rPr>
        <w:t>The idea</w:t>
      </w:r>
      <w:r w:rsidR="00E27E2F">
        <w:rPr>
          <w:rFonts w:ascii="Times New Roman" w:hAnsi="Times New Roman"/>
          <w:b w:val="0"/>
          <w:szCs w:val="22"/>
        </w:rPr>
        <w:t>l</w:t>
      </w:r>
      <w:r>
        <w:rPr>
          <w:rFonts w:ascii="Times New Roman" w:hAnsi="Times New Roman"/>
          <w:b w:val="0"/>
          <w:szCs w:val="22"/>
        </w:rPr>
        <w:t xml:space="preserve"> candidate will be </w:t>
      </w:r>
      <w:r w:rsidR="005022D4">
        <w:rPr>
          <w:rFonts w:ascii="Times New Roman" w:hAnsi="Times New Roman"/>
          <w:b w:val="0"/>
          <w:szCs w:val="22"/>
        </w:rPr>
        <w:t xml:space="preserve">well versed in a range of assessment, diagnostic, and therapeutic modalities that address substance use disorders, process addictions, mental health conditions, family systems, and trauma. </w:t>
      </w:r>
    </w:p>
    <w:p w14:paraId="4ECB31A4" w14:textId="655D8B26" w:rsidR="00D824B5" w:rsidRDefault="00A11A30" w:rsidP="00E949E2">
      <w:pPr>
        <w:pStyle w:val="Heading2"/>
        <w:tabs>
          <w:tab w:val="clear" w:pos="1440"/>
          <w:tab w:val="clear" w:pos="2790"/>
          <w:tab w:val="left" w:pos="4320"/>
        </w:tabs>
        <w:jc w:val="left"/>
        <w:rPr>
          <w:rFonts w:ascii="Times New Roman" w:hAnsi="Times New Roman"/>
          <w:szCs w:val="22"/>
        </w:rPr>
      </w:pPr>
      <w:r w:rsidRPr="00A11A30">
        <w:rPr>
          <w:rFonts w:ascii="Times New Roman" w:hAnsi="Times New Roman"/>
          <w:szCs w:val="22"/>
        </w:rPr>
        <w:tab/>
        <w:t xml:space="preserve">     </w:t>
      </w:r>
    </w:p>
    <w:p w14:paraId="643C4821" w14:textId="77777777" w:rsidR="000E1282" w:rsidRPr="00A11A30" w:rsidRDefault="000E1282" w:rsidP="000E1282">
      <w:pPr>
        <w:pStyle w:val="Heading2"/>
        <w:pBdr>
          <w:top w:val="single" w:sz="12" w:space="0" w:color="auto"/>
          <w:bottom w:val="single" w:sz="12" w:space="1" w:color="auto"/>
        </w:pBdr>
        <w:rPr>
          <w:rFonts w:ascii="Times New Roman" w:hAnsi="Times New Roman"/>
          <w:szCs w:val="22"/>
        </w:rPr>
      </w:pPr>
      <w:r>
        <w:rPr>
          <w:rFonts w:ascii="Times New Roman" w:hAnsi="Times New Roman"/>
          <w:szCs w:val="22"/>
        </w:rPr>
        <w:t>RESPONSIBILITIES</w:t>
      </w:r>
    </w:p>
    <w:p w14:paraId="77A7F4E0" w14:textId="77777777" w:rsidR="00FA7BE1" w:rsidRDefault="00FA7BE1" w:rsidP="00FC3E3F">
      <w:pPr>
        <w:rPr>
          <w:b/>
          <w:sz w:val="22"/>
          <w:szCs w:val="22"/>
        </w:rPr>
      </w:pPr>
      <w:r w:rsidRPr="00A11A30">
        <w:rPr>
          <w:b/>
          <w:sz w:val="22"/>
          <w:szCs w:val="22"/>
        </w:rPr>
        <w:t xml:space="preserve"> </w:t>
      </w:r>
    </w:p>
    <w:p w14:paraId="016A1BE2" w14:textId="77777777" w:rsidR="00426025" w:rsidRDefault="00426025" w:rsidP="00FC3E3F">
      <w:pPr>
        <w:rPr>
          <w:b/>
          <w:i/>
          <w:sz w:val="22"/>
          <w:szCs w:val="22"/>
        </w:rPr>
      </w:pPr>
      <w:r>
        <w:rPr>
          <w:b/>
          <w:i/>
          <w:sz w:val="22"/>
          <w:szCs w:val="22"/>
        </w:rPr>
        <w:t>Leadership</w:t>
      </w:r>
    </w:p>
    <w:p w14:paraId="5EBC4CCB" w14:textId="77777777" w:rsidR="00426025" w:rsidRPr="002D61FE" w:rsidRDefault="00426025" w:rsidP="00426025">
      <w:pPr>
        <w:numPr>
          <w:ilvl w:val="0"/>
          <w:numId w:val="42"/>
        </w:numPr>
        <w:rPr>
          <w:b/>
          <w:bCs/>
          <w:i/>
          <w:sz w:val="22"/>
          <w:szCs w:val="22"/>
        </w:rPr>
      </w:pPr>
      <w:r w:rsidRPr="002B18E0">
        <w:rPr>
          <w:bCs/>
          <w:sz w:val="22"/>
          <w:szCs w:val="22"/>
        </w:rPr>
        <w:t>Responsible for providing high-level clinical expertise to ensure effectiveness of clinical programs and outcomes</w:t>
      </w:r>
    </w:p>
    <w:p w14:paraId="78DB0194" w14:textId="77777777" w:rsidR="00426025" w:rsidRPr="002B18E0" w:rsidRDefault="00426025" w:rsidP="00426025">
      <w:pPr>
        <w:numPr>
          <w:ilvl w:val="0"/>
          <w:numId w:val="42"/>
        </w:numPr>
        <w:rPr>
          <w:b/>
          <w:bCs/>
          <w:i/>
          <w:sz w:val="22"/>
          <w:szCs w:val="22"/>
        </w:rPr>
      </w:pPr>
      <w:r>
        <w:rPr>
          <w:bCs/>
          <w:sz w:val="22"/>
          <w:szCs w:val="22"/>
        </w:rPr>
        <w:t>Represent The Council as a substance use disorder expert and partner in the community</w:t>
      </w:r>
    </w:p>
    <w:p w14:paraId="04D87D69" w14:textId="77777777" w:rsidR="00426025" w:rsidRPr="002B18E0" w:rsidRDefault="00426025" w:rsidP="00426025">
      <w:pPr>
        <w:numPr>
          <w:ilvl w:val="0"/>
          <w:numId w:val="42"/>
        </w:numPr>
        <w:rPr>
          <w:bCs/>
          <w:sz w:val="22"/>
          <w:szCs w:val="22"/>
        </w:rPr>
      </w:pPr>
      <w:r w:rsidRPr="002B18E0">
        <w:rPr>
          <w:bCs/>
          <w:sz w:val="22"/>
          <w:szCs w:val="22"/>
        </w:rPr>
        <w:t xml:space="preserve">Set and maintain clinical “office hours” serving as a professional resource to all Council staff </w:t>
      </w:r>
    </w:p>
    <w:p w14:paraId="004FD554" w14:textId="77777777" w:rsidR="00426025" w:rsidRDefault="00426025" w:rsidP="00FC3E3F">
      <w:pPr>
        <w:rPr>
          <w:b/>
          <w:i/>
          <w:sz w:val="22"/>
          <w:szCs w:val="22"/>
        </w:rPr>
      </w:pPr>
    </w:p>
    <w:p w14:paraId="11B7A321" w14:textId="77777777" w:rsidR="000E1282" w:rsidRPr="000E1282" w:rsidRDefault="000E1282" w:rsidP="00FC3E3F">
      <w:pPr>
        <w:rPr>
          <w:b/>
          <w:i/>
          <w:sz w:val="22"/>
          <w:szCs w:val="22"/>
        </w:rPr>
      </w:pPr>
      <w:r w:rsidRPr="000E1282">
        <w:rPr>
          <w:b/>
          <w:i/>
          <w:sz w:val="22"/>
          <w:szCs w:val="22"/>
        </w:rPr>
        <w:t>Clinical Supervision</w:t>
      </w:r>
    </w:p>
    <w:p w14:paraId="4CF9D187" w14:textId="238C6FE6" w:rsidR="002B18E0" w:rsidRPr="00184088" w:rsidRDefault="002B18E0" w:rsidP="00E949E2">
      <w:pPr>
        <w:numPr>
          <w:ilvl w:val="0"/>
          <w:numId w:val="42"/>
        </w:numPr>
        <w:rPr>
          <w:b/>
          <w:bCs/>
          <w:i/>
          <w:sz w:val="22"/>
          <w:szCs w:val="22"/>
        </w:rPr>
      </w:pPr>
      <w:r w:rsidRPr="002B18E0">
        <w:rPr>
          <w:bCs/>
          <w:sz w:val="22"/>
          <w:szCs w:val="22"/>
        </w:rPr>
        <w:t xml:space="preserve">Lead clinical staff and managers in researching and developing new or revising current treatment </w:t>
      </w:r>
      <w:r w:rsidR="00184088">
        <w:rPr>
          <w:bCs/>
          <w:sz w:val="22"/>
          <w:szCs w:val="22"/>
        </w:rPr>
        <w:t>modalities</w:t>
      </w:r>
      <w:r w:rsidRPr="002B18E0">
        <w:rPr>
          <w:bCs/>
          <w:sz w:val="22"/>
          <w:szCs w:val="22"/>
        </w:rPr>
        <w:t xml:space="preserve"> or programs</w:t>
      </w:r>
    </w:p>
    <w:p w14:paraId="26E7F427" w14:textId="77777777" w:rsidR="002B18E0" w:rsidRPr="002B18E0" w:rsidRDefault="00184088" w:rsidP="00E949E2">
      <w:pPr>
        <w:numPr>
          <w:ilvl w:val="0"/>
          <w:numId w:val="42"/>
        </w:numPr>
        <w:rPr>
          <w:b/>
          <w:bCs/>
          <w:i/>
          <w:sz w:val="22"/>
          <w:szCs w:val="22"/>
        </w:rPr>
      </w:pPr>
      <w:r>
        <w:rPr>
          <w:bCs/>
          <w:sz w:val="22"/>
          <w:szCs w:val="22"/>
        </w:rPr>
        <w:t>Oversees the choice and implementation of</w:t>
      </w:r>
      <w:r w:rsidR="002B18E0" w:rsidRPr="002B18E0">
        <w:rPr>
          <w:bCs/>
          <w:sz w:val="22"/>
          <w:szCs w:val="22"/>
        </w:rPr>
        <w:t xml:space="preserve"> clinical models to be used </w:t>
      </w:r>
      <w:r>
        <w:rPr>
          <w:bCs/>
          <w:sz w:val="22"/>
          <w:szCs w:val="22"/>
        </w:rPr>
        <w:t>in each program</w:t>
      </w:r>
    </w:p>
    <w:p w14:paraId="2B8E4C7E" w14:textId="4D014099" w:rsidR="002B18E0" w:rsidRPr="002B18E0" w:rsidRDefault="002B18E0" w:rsidP="00E949E2">
      <w:pPr>
        <w:numPr>
          <w:ilvl w:val="0"/>
          <w:numId w:val="42"/>
        </w:numPr>
        <w:rPr>
          <w:bCs/>
          <w:sz w:val="22"/>
          <w:szCs w:val="22"/>
        </w:rPr>
      </w:pPr>
      <w:r w:rsidRPr="002B18E0">
        <w:rPr>
          <w:bCs/>
          <w:sz w:val="22"/>
          <w:szCs w:val="22"/>
        </w:rPr>
        <w:t>Review assessments, diagnoses, treatment plans, progress notes and discharge summaries, ensuring they meet basic Council, licensing and payer standards</w:t>
      </w:r>
    </w:p>
    <w:p w14:paraId="0D194CD4" w14:textId="77777777" w:rsidR="002B18E0" w:rsidRPr="002B18E0" w:rsidRDefault="002B18E0" w:rsidP="00E949E2">
      <w:pPr>
        <w:numPr>
          <w:ilvl w:val="0"/>
          <w:numId w:val="42"/>
        </w:numPr>
        <w:rPr>
          <w:bCs/>
          <w:sz w:val="22"/>
          <w:szCs w:val="22"/>
        </w:rPr>
      </w:pPr>
      <w:r w:rsidRPr="002B18E0">
        <w:rPr>
          <w:bCs/>
          <w:sz w:val="22"/>
          <w:szCs w:val="22"/>
        </w:rPr>
        <w:t>Direct the review of client charts across all agency programs ensuring they meet basic Council, licensing and payer standards</w:t>
      </w:r>
    </w:p>
    <w:p w14:paraId="1EA50655" w14:textId="77777777" w:rsidR="002B18E0" w:rsidRPr="002B18E0" w:rsidRDefault="00184088" w:rsidP="00E949E2">
      <w:pPr>
        <w:numPr>
          <w:ilvl w:val="0"/>
          <w:numId w:val="42"/>
        </w:numPr>
        <w:rPr>
          <w:bCs/>
          <w:sz w:val="22"/>
          <w:szCs w:val="22"/>
        </w:rPr>
      </w:pPr>
      <w:r>
        <w:rPr>
          <w:bCs/>
          <w:sz w:val="22"/>
          <w:szCs w:val="22"/>
        </w:rPr>
        <w:t>R</w:t>
      </w:r>
      <w:r w:rsidR="000E1282">
        <w:rPr>
          <w:bCs/>
          <w:sz w:val="22"/>
          <w:szCs w:val="22"/>
        </w:rPr>
        <w:t xml:space="preserve">eview and </w:t>
      </w:r>
      <w:r w:rsidR="002B18E0" w:rsidRPr="002B18E0">
        <w:rPr>
          <w:bCs/>
          <w:sz w:val="22"/>
          <w:szCs w:val="22"/>
        </w:rPr>
        <w:t xml:space="preserve">direct staff on how to improve and correct </w:t>
      </w:r>
      <w:r>
        <w:rPr>
          <w:bCs/>
          <w:sz w:val="22"/>
          <w:szCs w:val="22"/>
        </w:rPr>
        <w:t xml:space="preserve">clinical skills and </w:t>
      </w:r>
      <w:r w:rsidR="002B18E0" w:rsidRPr="002B18E0">
        <w:rPr>
          <w:bCs/>
          <w:sz w:val="22"/>
          <w:szCs w:val="22"/>
        </w:rPr>
        <w:t>documentation</w:t>
      </w:r>
    </w:p>
    <w:p w14:paraId="3BF0AFE3" w14:textId="250DB54B" w:rsidR="002B18E0" w:rsidRPr="002B18E0" w:rsidRDefault="00184088" w:rsidP="00E949E2">
      <w:pPr>
        <w:numPr>
          <w:ilvl w:val="0"/>
          <w:numId w:val="42"/>
        </w:numPr>
        <w:rPr>
          <w:bCs/>
          <w:sz w:val="22"/>
          <w:szCs w:val="22"/>
        </w:rPr>
      </w:pPr>
      <w:r>
        <w:rPr>
          <w:bCs/>
          <w:sz w:val="22"/>
          <w:szCs w:val="22"/>
        </w:rPr>
        <w:t>Facilitate</w:t>
      </w:r>
      <w:r w:rsidR="002B18E0" w:rsidRPr="002B18E0">
        <w:rPr>
          <w:bCs/>
          <w:sz w:val="22"/>
          <w:szCs w:val="22"/>
        </w:rPr>
        <w:t xml:space="preserve"> and/or </w:t>
      </w:r>
      <w:r w:rsidR="000E1282">
        <w:rPr>
          <w:bCs/>
          <w:sz w:val="22"/>
          <w:szCs w:val="22"/>
        </w:rPr>
        <w:t xml:space="preserve">oversee clinical case </w:t>
      </w:r>
      <w:r w:rsidR="00293DDE">
        <w:rPr>
          <w:bCs/>
          <w:sz w:val="22"/>
          <w:szCs w:val="22"/>
        </w:rPr>
        <w:t>staffing’s</w:t>
      </w:r>
      <w:r w:rsidR="000E1282">
        <w:rPr>
          <w:bCs/>
          <w:sz w:val="22"/>
          <w:szCs w:val="22"/>
        </w:rPr>
        <w:t xml:space="preserve"> for</w:t>
      </w:r>
      <w:r w:rsidR="002B18E0" w:rsidRPr="002B18E0">
        <w:rPr>
          <w:bCs/>
          <w:sz w:val="22"/>
          <w:szCs w:val="22"/>
        </w:rPr>
        <w:t xml:space="preserve"> all agency departments</w:t>
      </w:r>
    </w:p>
    <w:p w14:paraId="1B987C79" w14:textId="77777777" w:rsidR="002B18E0" w:rsidRPr="00184088" w:rsidRDefault="002B18E0" w:rsidP="00184088">
      <w:pPr>
        <w:numPr>
          <w:ilvl w:val="0"/>
          <w:numId w:val="42"/>
        </w:numPr>
        <w:rPr>
          <w:bCs/>
          <w:sz w:val="22"/>
          <w:szCs w:val="22"/>
        </w:rPr>
      </w:pPr>
      <w:r w:rsidRPr="002B18E0">
        <w:rPr>
          <w:bCs/>
          <w:sz w:val="22"/>
          <w:szCs w:val="22"/>
        </w:rPr>
        <w:t>En</w:t>
      </w:r>
      <w:r w:rsidRPr="00184088">
        <w:rPr>
          <w:bCs/>
          <w:sz w:val="22"/>
          <w:szCs w:val="22"/>
        </w:rPr>
        <w:t>sure that client confidentiality is strictly maintained throughout the agency</w:t>
      </w:r>
    </w:p>
    <w:p w14:paraId="43EBDBBD" w14:textId="77777777" w:rsidR="002B18E0" w:rsidRPr="002B18E0" w:rsidRDefault="002B18E0" w:rsidP="00E949E2">
      <w:pPr>
        <w:numPr>
          <w:ilvl w:val="0"/>
          <w:numId w:val="42"/>
        </w:numPr>
        <w:rPr>
          <w:bCs/>
          <w:sz w:val="22"/>
          <w:szCs w:val="22"/>
        </w:rPr>
      </w:pPr>
      <w:r w:rsidRPr="002B18E0">
        <w:rPr>
          <w:bCs/>
          <w:sz w:val="22"/>
          <w:szCs w:val="22"/>
        </w:rPr>
        <w:t xml:space="preserve">Ensure a client’s referral sources are contacted prior to a service plan being finalized, throughout their time as a Council client and pre-discharge </w:t>
      </w:r>
    </w:p>
    <w:p w14:paraId="4A59BAD3" w14:textId="77777777" w:rsidR="002B18E0" w:rsidRDefault="002B18E0" w:rsidP="00E949E2">
      <w:pPr>
        <w:numPr>
          <w:ilvl w:val="0"/>
          <w:numId w:val="42"/>
        </w:numPr>
        <w:rPr>
          <w:bCs/>
          <w:sz w:val="22"/>
          <w:szCs w:val="22"/>
        </w:rPr>
      </w:pPr>
      <w:r w:rsidRPr="002B18E0">
        <w:rPr>
          <w:bCs/>
          <w:sz w:val="22"/>
          <w:szCs w:val="22"/>
        </w:rPr>
        <w:t>Provide guidance to staff on assessment, care planning, as well as treatm</w:t>
      </w:r>
      <w:r w:rsidR="000E1282">
        <w:rPr>
          <w:bCs/>
          <w:sz w:val="22"/>
          <w:szCs w:val="22"/>
        </w:rPr>
        <w:t>ent techniques and procedures</w:t>
      </w:r>
    </w:p>
    <w:p w14:paraId="6F611055" w14:textId="5DADA30B" w:rsidR="00184088" w:rsidRPr="002B18E0" w:rsidRDefault="00184088" w:rsidP="00E949E2">
      <w:pPr>
        <w:numPr>
          <w:ilvl w:val="0"/>
          <w:numId w:val="42"/>
        </w:numPr>
        <w:rPr>
          <w:bCs/>
          <w:sz w:val="22"/>
          <w:szCs w:val="22"/>
        </w:rPr>
      </w:pPr>
      <w:r>
        <w:rPr>
          <w:bCs/>
          <w:sz w:val="22"/>
          <w:szCs w:val="22"/>
        </w:rPr>
        <w:t>Provide clinical supervision as needed for LMSW and LPC</w:t>
      </w:r>
      <w:r w:rsidR="00FA320B">
        <w:rPr>
          <w:bCs/>
          <w:sz w:val="22"/>
          <w:szCs w:val="22"/>
        </w:rPr>
        <w:t>-A</w:t>
      </w:r>
      <w:r>
        <w:rPr>
          <w:bCs/>
          <w:sz w:val="22"/>
          <w:szCs w:val="22"/>
        </w:rPr>
        <w:t xml:space="preserve"> personnel</w:t>
      </w:r>
    </w:p>
    <w:p w14:paraId="79BC8B5B" w14:textId="77777777" w:rsidR="002B18E0" w:rsidRDefault="002B18E0" w:rsidP="00E949E2">
      <w:pPr>
        <w:numPr>
          <w:ilvl w:val="0"/>
          <w:numId w:val="42"/>
        </w:numPr>
        <w:rPr>
          <w:bCs/>
          <w:sz w:val="22"/>
          <w:szCs w:val="22"/>
        </w:rPr>
      </w:pPr>
      <w:r w:rsidRPr="002B18E0">
        <w:rPr>
          <w:bCs/>
          <w:sz w:val="22"/>
          <w:szCs w:val="22"/>
        </w:rPr>
        <w:t>Reviews all clinical incidents to guide course of action resolving clinical risks, identify policy, procedure and training needs of staff</w:t>
      </w:r>
    </w:p>
    <w:p w14:paraId="51909924" w14:textId="77777777" w:rsidR="00AA7A16" w:rsidRDefault="00AA7A16" w:rsidP="00AA7A16">
      <w:pPr>
        <w:rPr>
          <w:bCs/>
          <w:sz w:val="22"/>
          <w:szCs w:val="22"/>
        </w:rPr>
      </w:pPr>
    </w:p>
    <w:p w14:paraId="16EF4227" w14:textId="77777777" w:rsidR="00AA7A16" w:rsidRDefault="00AA7A16" w:rsidP="00AA7A16">
      <w:pPr>
        <w:rPr>
          <w:bCs/>
          <w:sz w:val="22"/>
          <w:szCs w:val="22"/>
        </w:rPr>
      </w:pPr>
    </w:p>
    <w:p w14:paraId="15411ACE" w14:textId="77777777" w:rsidR="00AA7A16" w:rsidRDefault="00AA7A16" w:rsidP="00AA7A16">
      <w:pPr>
        <w:rPr>
          <w:bCs/>
          <w:sz w:val="22"/>
          <w:szCs w:val="22"/>
        </w:rPr>
      </w:pPr>
    </w:p>
    <w:p w14:paraId="513B1346" w14:textId="77777777" w:rsidR="002B18E0" w:rsidRDefault="002B18E0" w:rsidP="002B18E0">
      <w:pPr>
        <w:spacing w:after="40"/>
        <w:rPr>
          <w:b/>
          <w:i/>
          <w:sz w:val="22"/>
          <w:szCs w:val="22"/>
        </w:rPr>
      </w:pPr>
    </w:p>
    <w:p w14:paraId="1AB122AA" w14:textId="77777777" w:rsidR="00AA7A16" w:rsidRDefault="00AA7A16" w:rsidP="002B18E0">
      <w:pPr>
        <w:spacing w:after="40"/>
        <w:rPr>
          <w:b/>
          <w:i/>
          <w:sz w:val="22"/>
          <w:szCs w:val="22"/>
        </w:rPr>
      </w:pPr>
    </w:p>
    <w:p w14:paraId="625F4FF3" w14:textId="7DAE16E4" w:rsidR="002B18E0" w:rsidRPr="002B18E0" w:rsidRDefault="002B18E0" w:rsidP="002B18E0">
      <w:pPr>
        <w:spacing w:after="40"/>
        <w:rPr>
          <w:b/>
          <w:i/>
          <w:sz w:val="22"/>
          <w:szCs w:val="22"/>
        </w:rPr>
      </w:pPr>
      <w:r w:rsidRPr="002B18E0">
        <w:rPr>
          <w:b/>
          <w:i/>
          <w:sz w:val="22"/>
          <w:szCs w:val="22"/>
        </w:rPr>
        <w:t>Crisis Intervention</w:t>
      </w:r>
    </w:p>
    <w:p w14:paraId="7D8B1037" w14:textId="77777777" w:rsidR="002B18E0" w:rsidRPr="002B18E0" w:rsidRDefault="002B18E0" w:rsidP="00E949E2">
      <w:pPr>
        <w:numPr>
          <w:ilvl w:val="0"/>
          <w:numId w:val="43"/>
        </w:numPr>
        <w:rPr>
          <w:sz w:val="22"/>
          <w:szCs w:val="22"/>
        </w:rPr>
      </w:pPr>
      <w:r w:rsidRPr="002B18E0">
        <w:rPr>
          <w:sz w:val="22"/>
          <w:szCs w:val="22"/>
        </w:rPr>
        <w:t>Lead the development and implementation of a</w:t>
      </w:r>
      <w:r w:rsidR="000E1282">
        <w:rPr>
          <w:sz w:val="22"/>
          <w:szCs w:val="22"/>
        </w:rPr>
        <w:t>n</w:t>
      </w:r>
      <w:r w:rsidRPr="002B18E0">
        <w:rPr>
          <w:sz w:val="22"/>
          <w:szCs w:val="22"/>
        </w:rPr>
        <w:t xml:space="preserve"> inter-departmental crisis response team</w:t>
      </w:r>
    </w:p>
    <w:p w14:paraId="5AFA003F" w14:textId="77777777" w:rsidR="002B18E0" w:rsidRPr="002B18E0" w:rsidRDefault="002B18E0" w:rsidP="00E949E2">
      <w:pPr>
        <w:numPr>
          <w:ilvl w:val="0"/>
          <w:numId w:val="43"/>
        </w:numPr>
        <w:rPr>
          <w:sz w:val="22"/>
          <w:szCs w:val="22"/>
        </w:rPr>
      </w:pPr>
      <w:r w:rsidRPr="002B18E0">
        <w:rPr>
          <w:sz w:val="22"/>
          <w:szCs w:val="22"/>
        </w:rPr>
        <w:lastRenderedPageBreak/>
        <w:t>Facilitate the formation of protocols and procedures across the agency to respond when clients are experiencing a behavioral health crisis (e.g. suicide, overdose, medical emergency etc.)</w:t>
      </w:r>
    </w:p>
    <w:p w14:paraId="43E84AE0" w14:textId="66525DEF" w:rsidR="002B18E0" w:rsidRPr="002B18E0" w:rsidRDefault="002B18E0" w:rsidP="00E949E2">
      <w:pPr>
        <w:numPr>
          <w:ilvl w:val="0"/>
          <w:numId w:val="43"/>
        </w:numPr>
        <w:rPr>
          <w:sz w:val="22"/>
          <w:szCs w:val="22"/>
        </w:rPr>
      </w:pPr>
      <w:r w:rsidRPr="002B18E0">
        <w:rPr>
          <w:sz w:val="22"/>
          <w:szCs w:val="22"/>
        </w:rPr>
        <w:t xml:space="preserve">Recommend and implement standards and procedures for reporting </w:t>
      </w:r>
      <w:r w:rsidR="00E70E80">
        <w:rPr>
          <w:sz w:val="22"/>
          <w:szCs w:val="22"/>
        </w:rPr>
        <w:t>abuse, neglect and exploitation of children, disabled persons or older adults</w:t>
      </w:r>
    </w:p>
    <w:p w14:paraId="418D52FC" w14:textId="77777777" w:rsidR="002B18E0" w:rsidRPr="002B18E0" w:rsidRDefault="002B18E0" w:rsidP="002B18E0">
      <w:pPr>
        <w:spacing w:after="40"/>
        <w:rPr>
          <w:sz w:val="22"/>
          <w:szCs w:val="22"/>
        </w:rPr>
      </w:pPr>
    </w:p>
    <w:p w14:paraId="65B55EB1" w14:textId="77777777" w:rsidR="002B18E0" w:rsidRPr="002B18E0" w:rsidRDefault="002B18E0" w:rsidP="002B18E0">
      <w:pPr>
        <w:spacing w:after="40"/>
        <w:rPr>
          <w:b/>
          <w:i/>
          <w:sz w:val="22"/>
          <w:szCs w:val="22"/>
        </w:rPr>
      </w:pPr>
      <w:r w:rsidRPr="002B18E0">
        <w:rPr>
          <w:b/>
          <w:i/>
          <w:sz w:val="22"/>
          <w:szCs w:val="22"/>
        </w:rPr>
        <w:t>Training</w:t>
      </w:r>
    </w:p>
    <w:p w14:paraId="79FEA1A3" w14:textId="77777777" w:rsidR="002D61FE" w:rsidRDefault="002D61FE" w:rsidP="00E949E2">
      <w:pPr>
        <w:numPr>
          <w:ilvl w:val="0"/>
          <w:numId w:val="44"/>
        </w:numPr>
        <w:rPr>
          <w:sz w:val="22"/>
          <w:szCs w:val="22"/>
        </w:rPr>
      </w:pPr>
      <w:r>
        <w:rPr>
          <w:bCs/>
          <w:sz w:val="22"/>
          <w:szCs w:val="22"/>
        </w:rPr>
        <w:t xml:space="preserve">Conduct clinical </w:t>
      </w:r>
      <w:r w:rsidRPr="002B18E0">
        <w:rPr>
          <w:bCs/>
          <w:sz w:val="22"/>
          <w:szCs w:val="22"/>
        </w:rPr>
        <w:t>orientation</w:t>
      </w:r>
      <w:r>
        <w:rPr>
          <w:bCs/>
          <w:sz w:val="22"/>
          <w:szCs w:val="22"/>
        </w:rPr>
        <w:t xml:space="preserve"> and training for new staff, fellows and interns</w:t>
      </w:r>
      <w:r w:rsidRPr="002B18E0">
        <w:rPr>
          <w:sz w:val="22"/>
          <w:szCs w:val="22"/>
        </w:rPr>
        <w:t xml:space="preserve"> </w:t>
      </w:r>
    </w:p>
    <w:p w14:paraId="388BD54A" w14:textId="77777777" w:rsidR="002B18E0" w:rsidRPr="002B18E0" w:rsidRDefault="002B18E0" w:rsidP="00E949E2">
      <w:pPr>
        <w:numPr>
          <w:ilvl w:val="0"/>
          <w:numId w:val="44"/>
        </w:numPr>
        <w:rPr>
          <w:sz w:val="22"/>
          <w:szCs w:val="22"/>
        </w:rPr>
      </w:pPr>
      <w:r w:rsidRPr="002B18E0">
        <w:rPr>
          <w:sz w:val="22"/>
          <w:szCs w:val="22"/>
        </w:rPr>
        <w:t>Provide clinical direction and supervision to fellows and interns, including didactic and one-on-one</w:t>
      </w:r>
    </w:p>
    <w:p w14:paraId="67824116" w14:textId="77777777" w:rsidR="002B18E0" w:rsidRPr="002B18E0" w:rsidRDefault="002B18E0" w:rsidP="00E949E2">
      <w:pPr>
        <w:numPr>
          <w:ilvl w:val="0"/>
          <w:numId w:val="44"/>
        </w:numPr>
        <w:rPr>
          <w:sz w:val="22"/>
          <w:szCs w:val="22"/>
        </w:rPr>
      </w:pPr>
      <w:r w:rsidRPr="002B18E0">
        <w:rPr>
          <w:sz w:val="22"/>
          <w:szCs w:val="22"/>
        </w:rPr>
        <w:t>Ensure annual training requirements for HHSC licensure and program contracts are provided to all necessary staff – this will include scheduling, recruiting presenters, developing or approving curricula</w:t>
      </w:r>
    </w:p>
    <w:p w14:paraId="0B07D498" w14:textId="77777777" w:rsidR="002B18E0" w:rsidRDefault="002B18E0" w:rsidP="00E949E2">
      <w:pPr>
        <w:numPr>
          <w:ilvl w:val="0"/>
          <w:numId w:val="44"/>
        </w:numPr>
        <w:rPr>
          <w:sz w:val="22"/>
          <w:szCs w:val="22"/>
        </w:rPr>
      </w:pPr>
      <w:r w:rsidRPr="002B18E0">
        <w:rPr>
          <w:sz w:val="22"/>
          <w:szCs w:val="22"/>
        </w:rPr>
        <w:t>Develop and maintain relationships with Masters level clinical programs at Universities</w:t>
      </w:r>
    </w:p>
    <w:p w14:paraId="46737867" w14:textId="77777777" w:rsidR="002D61FE" w:rsidRPr="002B18E0" w:rsidRDefault="002D61FE" w:rsidP="002D61FE">
      <w:pPr>
        <w:numPr>
          <w:ilvl w:val="0"/>
          <w:numId w:val="44"/>
        </w:numPr>
        <w:rPr>
          <w:bCs/>
          <w:sz w:val="22"/>
          <w:szCs w:val="22"/>
        </w:rPr>
      </w:pPr>
      <w:r>
        <w:rPr>
          <w:bCs/>
          <w:sz w:val="22"/>
          <w:szCs w:val="22"/>
        </w:rPr>
        <w:t>Develop clinical training materials and manuals</w:t>
      </w:r>
    </w:p>
    <w:p w14:paraId="56DECF33" w14:textId="77777777" w:rsidR="002B18E0" w:rsidRPr="002B18E0" w:rsidRDefault="002B18E0" w:rsidP="00E949E2">
      <w:pPr>
        <w:numPr>
          <w:ilvl w:val="0"/>
          <w:numId w:val="44"/>
        </w:numPr>
        <w:rPr>
          <w:sz w:val="22"/>
          <w:szCs w:val="22"/>
        </w:rPr>
      </w:pPr>
      <w:r w:rsidRPr="002B18E0">
        <w:rPr>
          <w:sz w:val="22"/>
          <w:szCs w:val="22"/>
        </w:rPr>
        <w:t>Identify learning and training needs of behavioral health professionals in the community</w:t>
      </w:r>
    </w:p>
    <w:p w14:paraId="3CBFB1D1" w14:textId="77777777" w:rsidR="002B18E0" w:rsidRPr="002B18E0" w:rsidRDefault="002B18E0" w:rsidP="00E949E2">
      <w:pPr>
        <w:numPr>
          <w:ilvl w:val="0"/>
          <w:numId w:val="44"/>
        </w:numPr>
        <w:rPr>
          <w:sz w:val="22"/>
          <w:szCs w:val="22"/>
        </w:rPr>
      </w:pPr>
      <w:r w:rsidRPr="002B18E0">
        <w:rPr>
          <w:sz w:val="22"/>
          <w:szCs w:val="22"/>
        </w:rPr>
        <w:t>Plan, conduct (or facilitate) workshops for the community</w:t>
      </w:r>
    </w:p>
    <w:p w14:paraId="2115740C" w14:textId="77777777" w:rsidR="002B18E0" w:rsidRPr="002B18E0" w:rsidRDefault="002B18E0" w:rsidP="002B18E0">
      <w:pPr>
        <w:spacing w:after="40"/>
        <w:rPr>
          <w:b/>
          <w:i/>
          <w:sz w:val="22"/>
          <w:szCs w:val="22"/>
        </w:rPr>
      </w:pPr>
    </w:p>
    <w:p w14:paraId="4F11B106" w14:textId="77777777" w:rsidR="002B18E0" w:rsidRPr="002B18E0" w:rsidRDefault="002B18E0" w:rsidP="002B18E0">
      <w:pPr>
        <w:spacing w:after="40"/>
        <w:rPr>
          <w:b/>
          <w:i/>
          <w:sz w:val="22"/>
          <w:szCs w:val="22"/>
        </w:rPr>
      </w:pPr>
      <w:r w:rsidRPr="002B18E0">
        <w:rPr>
          <w:b/>
          <w:i/>
          <w:sz w:val="22"/>
          <w:szCs w:val="22"/>
        </w:rPr>
        <w:t>Clinical Services</w:t>
      </w:r>
    </w:p>
    <w:p w14:paraId="74C103A6" w14:textId="44180CF7" w:rsidR="00426025" w:rsidRDefault="002B18E0" w:rsidP="00E949E2">
      <w:pPr>
        <w:numPr>
          <w:ilvl w:val="0"/>
          <w:numId w:val="45"/>
        </w:numPr>
        <w:tabs>
          <w:tab w:val="clear" w:pos="360"/>
        </w:tabs>
        <w:rPr>
          <w:sz w:val="22"/>
          <w:szCs w:val="22"/>
        </w:rPr>
      </w:pPr>
      <w:r w:rsidRPr="002B18E0">
        <w:rPr>
          <w:sz w:val="22"/>
          <w:szCs w:val="22"/>
        </w:rPr>
        <w:t>Provide individual, family and group therapy sessions in the absence of primary clinici</w:t>
      </w:r>
      <w:r w:rsidR="00426025">
        <w:rPr>
          <w:sz w:val="22"/>
          <w:szCs w:val="22"/>
        </w:rPr>
        <w:t>an or at the request of the CEO</w:t>
      </w:r>
    </w:p>
    <w:p w14:paraId="69B64255" w14:textId="3D2926B2" w:rsidR="00140017" w:rsidRDefault="00140017" w:rsidP="00E949E2">
      <w:pPr>
        <w:numPr>
          <w:ilvl w:val="0"/>
          <w:numId w:val="45"/>
        </w:numPr>
        <w:tabs>
          <w:tab w:val="clear" w:pos="360"/>
        </w:tabs>
        <w:rPr>
          <w:sz w:val="22"/>
          <w:szCs w:val="22"/>
        </w:rPr>
      </w:pPr>
      <w:r>
        <w:rPr>
          <w:sz w:val="22"/>
          <w:szCs w:val="22"/>
        </w:rPr>
        <w:t>Complete initial psychosocial assessments as assigned</w:t>
      </w:r>
    </w:p>
    <w:p w14:paraId="2BB5FAA8" w14:textId="77777777" w:rsidR="002B18E0" w:rsidRPr="002B18E0" w:rsidRDefault="00426025" w:rsidP="00E949E2">
      <w:pPr>
        <w:numPr>
          <w:ilvl w:val="0"/>
          <w:numId w:val="45"/>
        </w:numPr>
        <w:tabs>
          <w:tab w:val="clear" w:pos="360"/>
        </w:tabs>
        <w:rPr>
          <w:sz w:val="22"/>
          <w:szCs w:val="22"/>
        </w:rPr>
      </w:pPr>
      <w:r>
        <w:rPr>
          <w:sz w:val="22"/>
          <w:szCs w:val="22"/>
        </w:rPr>
        <w:t>C</w:t>
      </w:r>
      <w:r w:rsidR="002B18E0" w:rsidRPr="002B18E0">
        <w:rPr>
          <w:sz w:val="22"/>
          <w:szCs w:val="22"/>
        </w:rPr>
        <w:t>omplete required documentation</w:t>
      </w:r>
    </w:p>
    <w:p w14:paraId="7F5DC28A" w14:textId="77777777" w:rsidR="002B18E0" w:rsidRPr="002B18E0" w:rsidRDefault="002B18E0" w:rsidP="00E949E2">
      <w:pPr>
        <w:numPr>
          <w:ilvl w:val="0"/>
          <w:numId w:val="45"/>
        </w:numPr>
        <w:tabs>
          <w:tab w:val="clear" w:pos="360"/>
        </w:tabs>
        <w:rPr>
          <w:sz w:val="22"/>
          <w:szCs w:val="22"/>
        </w:rPr>
      </w:pPr>
      <w:r w:rsidRPr="002B18E0">
        <w:rPr>
          <w:sz w:val="22"/>
          <w:szCs w:val="22"/>
        </w:rPr>
        <w:t>Communications with referral sources of clients as appropriate</w:t>
      </w:r>
    </w:p>
    <w:p w14:paraId="4AFD1B39" w14:textId="77777777" w:rsidR="0092382E" w:rsidRDefault="0092382E" w:rsidP="0092382E">
      <w:pPr>
        <w:spacing w:after="40"/>
        <w:rPr>
          <w:sz w:val="22"/>
          <w:szCs w:val="22"/>
        </w:rPr>
      </w:pPr>
    </w:p>
    <w:p w14:paraId="6B0A338B" w14:textId="77777777" w:rsidR="00A11A30" w:rsidRPr="00A11A30" w:rsidRDefault="00A11A30" w:rsidP="00FC3E3F">
      <w:pPr>
        <w:pStyle w:val="Heading2"/>
        <w:pBdr>
          <w:top w:val="single" w:sz="12" w:space="1" w:color="auto"/>
          <w:bottom w:val="single" w:sz="12" w:space="1" w:color="auto"/>
        </w:pBdr>
        <w:tabs>
          <w:tab w:val="left" w:pos="4320"/>
        </w:tabs>
        <w:rPr>
          <w:rFonts w:ascii="Times New Roman" w:hAnsi="Times New Roman"/>
          <w:szCs w:val="22"/>
        </w:rPr>
      </w:pPr>
      <w:r w:rsidRPr="00A11A30">
        <w:rPr>
          <w:rFonts w:ascii="Times New Roman" w:hAnsi="Times New Roman"/>
          <w:szCs w:val="22"/>
        </w:rPr>
        <w:t>REQUIREMENTS</w:t>
      </w:r>
      <w:r>
        <w:rPr>
          <w:rFonts w:ascii="Times New Roman" w:hAnsi="Times New Roman"/>
          <w:szCs w:val="22"/>
        </w:rPr>
        <w:t>/QUALIFICATIONS</w:t>
      </w:r>
    </w:p>
    <w:p w14:paraId="01685389" w14:textId="77777777" w:rsidR="000E1282" w:rsidRPr="000E1282" w:rsidRDefault="000E1282" w:rsidP="00FC3E3F">
      <w:pPr>
        <w:rPr>
          <w:b/>
          <w:sz w:val="22"/>
          <w:szCs w:val="22"/>
        </w:rPr>
      </w:pPr>
    </w:p>
    <w:p w14:paraId="1A5961F3" w14:textId="77777777" w:rsidR="00A11A30" w:rsidRPr="000E1282" w:rsidRDefault="000E1282" w:rsidP="00FC3E3F">
      <w:pPr>
        <w:rPr>
          <w:sz w:val="22"/>
          <w:szCs w:val="22"/>
        </w:rPr>
      </w:pPr>
      <w:r>
        <w:rPr>
          <w:b/>
          <w:sz w:val="22"/>
          <w:szCs w:val="22"/>
        </w:rPr>
        <w:t>Education</w:t>
      </w:r>
      <w:r w:rsidR="00A11A30" w:rsidRPr="000E1282">
        <w:rPr>
          <w:b/>
          <w:sz w:val="22"/>
          <w:szCs w:val="22"/>
        </w:rPr>
        <w:t xml:space="preserve">: </w:t>
      </w:r>
      <w:r w:rsidR="00A11A30" w:rsidRPr="000E1282">
        <w:rPr>
          <w:sz w:val="22"/>
          <w:szCs w:val="22"/>
        </w:rPr>
        <w:t xml:space="preserve">Master’s Degree </w:t>
      </w:r>
      <w:r w:rsidR="002B18E0" w:rsidRPr="000E1282">
        <w:rPr>
          <w:sz w:val="22"/>
          <w:szCs w:val="22"/>
        </w:rPr>
        <w:t>Required. Licensed Clinical Supervisor Certification Required</w:t>
      </w:r>
    </w:p>
    <w:p w14:paraId="720F5D13" w14:textId="77777777" w:rsidR="00A11A30" w:rsidRPr="000E1282" w:rsidRDefault="00A11A30" w:rsidP="00FC3E3F">
      <w:pPr>
        <w:pStyle w:val="ListParagraph"/>
        <w:ind w:left="504"/>
        <w:jc w:val="center"/>
        <w:rPr>
          <w:sz w:val="22"/>
          <w:szCs w:val="22"/>
        </w:rPr>
      </w:pPr>
    </w:p>
    <w:p w14:paraId="52729747" w14:textId="77777777" w:rsidR="00A11A30" w:rsidRPr="000E1282" w:rsidRDefault="000E1282" w:rsidP="00FC3E3F">
      <w:pPr>
        <w:tabs>
          <w:tab w:val="left" w:pos="-720"/>
          <w:tab w:val="left" w:pos="0"/>
        </w:tabs>
        <w:suppressAutoHyphens/>
        <w:rPr>
          <w:sz w:val="22"/>
          <w:szCs w:val="22"/>
        </w:rPr>
      </w:pPr>
      <w:r>
        <w:rPr>
          <w:b/>
          <w:sz w:val="22"/>
          <w:szCs w:val="22"/>
        </w:rPr>
        <w:t>Knowledge and Experience:</w:t>
      </w:r>
    </w:p>
    <w:p w14:paraId="11225A49" w14:textId="77777777" w:rsidR="002B18E0" w:rsidRPr="000E1282" w:rsidRDefault="002B18E0" w:rsidP="002B18E0">
      <w:pPr>
        <w:pStyle w:val="ListParagraph"/>
        <w:numPr>
          <w:ilvl w:val="0"/>
          <w:numId w:val="41"/>
        </w:numPr>
        <w:rPr>
          <w:sz w:val="22"/>
          <w:szCs w:val="22"/>
        </w:rPr>
      </w:pPr>
      <w:r w:rsidRPr="000E1282">
        <w:rPr>
          <w:sz w:val="22"/>
          <w:szCs w:val="22"/>
        </w:rPr>
        <w:t>10+ years of cross-disciplinary clinical supervision and training</w:t>
      </w:r>
    </w:p>
    <w:p w14:paraId="6DEE4DAD" w14:textId="77777777" w:rsidR="002B18E0" w:rsidRPr="000E1282" w:rsidRDefault="002B18E0" w:rsidP="002B18E0">
      <w:pPr>
        <w:pStyle w:val="ListParagraph"/>
        <w:numPr>
          <w:ilvl w:val="0"/>
          <w:numId w:val="41"/>
        </w:numPr>
        <w:rPr>
          <w:sz w:val="22"/>
          <w:szCs w:val="22"/>
        </w:rPr>
      </w:pPr>
      <w:r w:rsidRPr="000E1282">
        <w:rPr>
          <w:sz w:val="22"/>
          <w:szCs w:val="22"/>
        </w:rPr>
        <w:t xml:space="preserve">15+ years of clinical practice </w:t>
      </w:r>
    </w:p>
    <w:p w14:paraId="6A26D7A9" w14:textId="77777777" w:rsidR="002B18E0" w:rsidRPr="000E1282" w:rsidRDefault="002B18E0" w:rsidP="002B18E0">
      <w:pPr>
        <w:pStyle w:val="ListParagraph"/>
        <w:numPr>
          <w:ilvl w:val="0"/>
          <w:numId w:val="41"/>
        </w:numPr>
        <w:rPr>
          <w:sz w:val="22"/>
          <w:szCs w:val="22"/>
        </w:rPr>
      </w:pPr>
      <w:r w:rsidRPr="000E1282">
        <w:rPr>
          <w:sz w:val="22"/>
          <w:szCs w:val="22"/>
        </w:rPr>
        <w:t>Experience as Clinical Director preferred</w:t>
      </w:r>
    </w:p>
    <w:p w14:paraId="6F2C6B4C" w14:textId="77777777" w:rsidR="002B18E0" w:rsidRPr="000E1282" w:rsidRDefault="002B18E0" w:rsidP="002B18E0">
      <w:pPr>
        <w:pStyle w:val="ListParagraph"/>
        <w:numPr>
          <w:ilvl w:val="0"/>
          <w:numId w:val="41"/>
        </w:numPr>
        <w:rPr>
          <w:sz w:val="22"/>
          <w:szCs w:val="22"/>
        </w:rPr>
      </w:pPr>
      <w:r w:rsidRPr="000E1282">
        <w:rPr>
          <w:sz w:val="22"/>
          <w:szCs w:val="22"/>
        </w:rPr>
        <w:t>Experience providing therapeutic services, especially related to alcohol and drug use, and other compulsive disorders</w:t>
      </w:r>
    </w:p>
    <w:p w14:paraId="161D3AF2" w14:textId="77777777" w:rsidR="002B18E0" w:rsidRPr="000E1282" w:rsidRDefault="002B18E0" w:rsidP="002B18E0">
      <w:pPr>
        <w:pStyle w:val="ListParagraph"/>
        <w:numPr>
          <w:ilvl w:val="0"/>
          <w:numId w:val="41"/>
        </w:numPr>
        <w:rPr>
          <w:sz w:val="22"/>
          <w:szCs w:val="22"/>
        </w:rPr>
      </w:pPr>
      <w:r w:rsidRPr="000E1282">
        <w:rPr>
          <w:sz w:val="22"/>
          <w:szCs w:val="22"/>
        </w:rPr>
        <w:t>Strong knowledge and skills in diagnosis</w:t>
      </w:r>
    </w:p>
    <w:p w14:paraId="7A6B24F6" w14:textId="77777777" w:rsidR="002B18E0" w:rsidRPr="000E1282" w:rsidRDefault="002B18E0" w:rsidP="002B18E0">
      <w:pPr>
        <w:pStyle w:val="ListParagraph"/>
        <w:numPr>
          <w:ilvl w:val="0"/>
          <w:numId w:val="41"/>
        </w:numPr>
        <w:rPr>
          <w:sz w:val="22"/>
          <w:szCs w:val="22"/>
        </w:rPr>
      </w:pPr>
      <w:r w:rsidRPr="000E1282">
        <w:rPr>
          <w:sz w:val="22"/>
          <w:szCs w:val="22"/>
        </w:rPr>
        <w:t>Strong knowledge of and experience treating psychiatric disorders</w:t>
      </w:r>
    </w:p>
    <w:p w14:paraId="7B75E368" w14:textId="77777777" w:rsidR="00A11A30" w:rsidRPr="000E1282" w:rsidRDefault="002B18E0" w:rsidP="002B18E0">
      <w:pPr>
        <w:pStyle w:val="ListParagraph"/>
        <w:numPr>
          <w:ilvl w:val="0"/>
          <w:numId w:val="41"/>
        </w:numPr>
        <w:rPr>
          <w:sz w:val="22"/>
          <w:szCs w:val="22"/>
        </w:rPr>
      </w:pPr>
      <w:r w:rsidRPr="000E1282">
        <w:rPr>
          <w:sz w:val="22"/>
          <w:szCs w:val="22"/>
        </w:rPr>
        <w:t>Strong knowledge of and experience treating trauma</w:t>
      </w:r>
    </w:p>
    <w:p w14:paraId="74A1F84D" w14:textId="77777777" w:rsidR="000E1282" w:rsidRDefault="000E1282" w:rsidP="000E1282">
      <w:pPr>
        <w:pStyle w:val="ListParagraph"/>
        <w:ind w:left="360"/>
        <w:rPr>
          <w:sz w:val="22"/>
          <w:szCs w:val="22"/>
        </w:rPr>
      </w:pPr>
    </w:p>
    <w:p w14:paraId="04BF94FE" w14:textId="77777777" w:rsidR="0011644C" w:rsidRPr="00A11A30" w:rsidRDefault="0011644C" w:rsidP="0011644C">
      <w:pPr>
        <w:pStyle w:val="ListParagraph"/>
        <w:spacing w:after="120"/>
        <w:ind w:left="504"/>
        <w:jc w:val="center"/>
        <w:rPr>
          <w:sz w:val="22"/>
          <w:szCs w:val="22"/>
        </w:rPr>
      </w:pPr>
    </w:p>
    <w:p w14:paraId="44C380DB" w14:textId="77777777" w:rsidR="0011644C" w:rsidRPr="00EE0442" w:rsidRDefault="0011644C" w:rsidP="0011644C">
      <w:pPr>
        <w:pStyle w:val="BodyText3"/>
        <w:pBdr>
          <w:top w:val="single" w:sz="12" w:space="1" w:color="auto"/>
          <w:bottom w:val="single" w:sz="12" w:space="1" w:color="auto"/>
        </w:pBdr>
        <w:ind w:left="144" w:right="144"/>
        <w:rPr>
          <w:rFonts w:ascii="Arial Narrow" w:hAnsi="Arial Narrow" w:cs="Arial"/>
        </w:rPr>
      </w:pPr>
      <w:r w:rsidRPr="00EE0442">
        <w:rPr>
          <w:rFonts w:ascii="Arial Narrow" w:hAnsi="Arial Narrow" w:cs="Arial"/>
        </w:rPr>
        <w:t>The statements in this job description are intended to describe the general nature and level of work being performed. They are not intended as an exhaustive list of all responsibilities, duties and skills required. They may be supplemented as necessary; these additions are not to be construed as exhaustive.</w:t>
      </w:r>
    </w:p>
    <w:p w14:paraId="1B332E53" w14:textId="77777777" w:rsidR="0011644C" w:rsidRPr="007A4B2B" w:rsidRDefault="0011644C" w:rsidP="0011644C">
      <w:pPr>
        <w:tabs>
          <w:tab w:val="left" w:pos="1440"/>
          <w:tab w:val="left" w:pos="2790"/>
          <w:tab w:val="left" w:pos="4320"/>
        </w:tabs>
        <w:ind w:left="360" w:right="144"/>
        <w:rPr>
          <w:rFonts w:ascii="Arial Narrow" w:hAnsi="Arial Narrow" w:cs="Arial"/>
        </w:rPr>
      </w:pPr>
    </w:p>
    <w:p w14:paraId="454010F4" w14:textId="45D72D38" w:rsidR="00293DDE" w:rsidRDefault="00293DDE" w:rsidP="000E47F2">
      <w:pPr>
        <w:tabs>
          <w:tab w:val="left" w:pos="1440"/>
          <w:tab w:val="left" w:pos="2790"/>
          <w:tab w:val="left" w:pos="4320"/>
        </w:tabs>
        <w:ind w:left="360" w:right="144"/>
        <w:rPr>
          <w:rFonts w:ascii="Arial Narrow" w:hAnsi="Arial Narrow" w:cs="Arial"/>
          <w:sz w:val="24"/>
          <w:szCs w:val="24"/>
        </w:rPr>
      </w:pPr>
    </w:p>
    <w:p w14:paraId="6AEE893E" w14:textId="5FEDC611" w:rsidR="00293DDE" w:rsidRPr="003A3C08" w:rsidRDefault="00293DDE" w:rsidP="000E47F2">
      <w:pPr>
        <w:tabs>
          <w:tab w:val="left" w:pos="1440"/>
          <w:tab w:val="left" w:pos="2790"/>
          <w:tab w:val="left" w:pos="4320"/>
        </w:tabs>
        <w:ind w:left="360" w:right="144"/>
      </w:pPr>
      <w:r>
        <w:rPr>
          <w:rFonts w:ascii="Arial Narrow" w:hAnsi="Arial Narrow" w:cs="Arial"/>
          <w:sz w:val="24"/>
          <w:szCs w:val="24"/>
        </w:rPr>
        <w:t xml:space="preserve">If you have an interest in this </w:t>
      </w:r>
      <w:r w:rsidR="00AA7A16">
        <w:rPr>
          <w:rFonts w:ascii="Arial Narrow" w:hAnsi="Arial Narrow" w:cs="Arial"/>
          <w:sz w:val="24"/>
          <w:szCs w:val="24"/>
        </w:rPr>
        <w:t>position,</w:t>
      </w:r>
      <w:r>
        <w:rPr>
          <w:rFonts w:ascii="Arial Narrow" w:hAnsi="Arial Narrow" w:cs="Arial"/>
          <w:sz w:val="24"/>
          <w:szCs w:val="24"/>
        </w:rPr>
        <w:t xml:space="preserve"> please submit your resume or CV to </w:t>
      </w:r>
      <w:hyperlink r:id="rId9" w:history="1">
        <w:r w:rsidRPr="001F2F1C">
          <w:rPr>
            <w:rStyle w:val="Hyperlink"/>
            <w:rFonts w:ascii="Arial Narrow" w:hAnsi="Arial Narrow" w:cs="Arial"/>
            <w:sz w:val="24"/>
            <w:szCs w:val="24"/>
          </w:rPr>
          <w:t>Dseeley@Edgegroup.cc</w:t>
        </w:r>
      </w:hyperlink>
      <w:r>
        <w:rPr>
          <w:rFonts w:ascii="Arial Narrow" w:hAnsi="Arial Narrow" w:cs="Arial"/>
          <w:sz w:val="24"/>
          <w:szCs w:val="24"/>
        </w:rPr>
        <w:t xml:space="preserve"> </w:t>
      </w:r>
    </w:p>
    <w:sectPr w:rsidR="00293DDE" w:rsidRPr="003A3C08" w:rsidSect="00B815B9">
      <w:footerReference w:type="default" r:id="rId10"/>
      <w:headerReference w:type="first" r:id="rId11"/>
      <w:pgSz w:w="12240" w:h="15840" w:code="1"/>
      <w:pgMar w:top="576" w:right="720" w:bottom="72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4B4F" w14:textId="77777777" w:rsidR="00154DCE" w:rsidRDefault="00154DCE">
      <w:r>
        <w:separator/>
      </w:r>
    </w:p>
  </w:endnote>
  <w:endnote w:type="continuationSeparator" w:id="0">
    <w:p w14:paraId="48A871D8" w14:textId="77777777" w:rsidR="00154DCE" w:rsidRDefault="0015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7739" w14:textId="77777777" w:rsidR="0092382E" w:rsidRPr="00807B6D" w:rsidRDefault="0092382E" w:rsidP="0092382E">
    <w:pPr>
      <w:ind w:left="1080"/>
      <w:jc w:val="right"/>
      <w:rPr>
        <w:rFonts w:ascii="Arial" w:hAnsi="Arial" w:cs="Arial"/>
        <w:b/>
        <w:bCs/>
        <w:sz w:val="22"/>
        <w:szCs w:val="22"/>
      </w:rPr>
    </w:pPr>
    <w:r>
      <w:rPr>
        <w:rFonts w:ascii="Arial" w:hAnsi="Arial" w:cs="Arial"/>
        <w:sz w:val="22"/>
        <w:szCs w:val="22"/>
      </w:rPr>
      <w:t xml:space="preserve">Clinical </w:t>
    </w:r>
    <w:r w:rsidR="003F0365">
      <w:rPr>
        <w:rFonts w:ascii="Arial" w:hAnsi="Arial" w:cs="Arial"/>
        <w:sz w:val="22"/>
        <w:szCs w:val="22"/>
      </w:rPr>
      <w:t>Director</w:t>
    </w:r>
  </w:p>
  <w:p w14:paraId="0722A53F" w14:textId="205E49CF" w:rsidR="004256BC" w:rsidRPr="004F2274" w:rsidRDefault="00FC3E3F" w:rsidP="00FC3E3F">
    <w:pPr>
      <w:pStyle w:val="Footer"/>
      <w:tabs>
        <w:tab w:val="left" w:pos="525"/>
        <w:tab w:val="right" w:pos="1080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4F2274" w:rsidRPr="004F2274">
      <w:rPr>
        <w:rFonts w:ascii="Arial Narrow" w:hAnsi="Arial Narrow"/>
        <w:sz w:val="22"/>
        <w:szCs w:val="22"/>
      </w:rPr>
      <w:t>20</w:t>
    </w:r>
    <w:r>
      <w:rPr>
        <w:rFonts w:ascii="Arial Narrow" w:hAnsi="Arial Narrow"/>
        <w:sz w:val="22"/>
        <w:szCs w:val="22"/>
      </w:rPr>
      <w:t>20</w:t>
    </w:r>
    <w:r w:rsidR="004256BC" w:rsidRPr="004F2274">
      <w:rPr>
        <w:rFonts w:ascii="Arial Narrow" w:hAnsi="Arial Narrow"/>
        <w:sz w:val="22"/>
        <w:szCs w:val="22"/>
      </w:rPr>
      <w:t xml:space="preserve">, p. </w:t>
    </w:r>
    <w:r w:rsidR="001F1388" w:rsidRPr="004F2274">
      <w:rPr>
        <w:rStyle w:val="PageNumber"/>
        <w:rFonts w:ascii="Arial Narrow" w:hAnsi="Arial Narrow"/>
        <w:sz w:val="22"/>
        <w:szCs w:val="22"/>
      </w:rPr>
      <w:fldChar w:fldCharType="begin"/>
    </w:r>
    <w:r w:rsidR="004256BC" w:rsidRPr="004F2274">
      <w:rPr>
        <w:rStyle w:val="PageNumber"/>
        <w:rFonts w:ascii="Arial Narrow" w:hAnsi="Arial Narrow"/>
        <w:sz w:val="22"/>
        <w:szCs w:val="22"/>
      </w:rPr>
      <w:instrText xml:space="preserve"> PAGE </w:instrText>
    </w:r>
    <w:r w:rsidR="001F1388" w:rsidRPr="004F2274">
      <w:rPr>
        <w:rStyle w:val="PageNumber"/>
        <w:rFonts w:ascii="Arial Narrow" w:hAnsi="Arial Narrow"/>
        <w:sz w:val="22"/>
        <w:szCs w:val="22"/>
      </w:rPr>
      <w:fldChar w:fldCharType="separate"/>
    </w:r>
    <w:r w:rsidR="00B32A72">
      <w:rPr>
        <w:rStyle w:val="PageNumber"/>
        <w:rFonts w:ascii="Arial Narrow" w:hAnsi="Arial Narrow"/>
        <w:noProof/>
        <w:sz w:val="22"/>
        <w:szCs w:val="22"/>
      </w:rPr>
      <w:t>3</w:t>
    </w:r>
    <w:r w:rsidR="001F1388" w:rsidRPr="004F2274">
      <w:rPr>
        <w:rStyle w:val="PageNumbe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DAA4" w14:textId="77777777" w:rsidR="00154DCE" w:rsidRDefault="00154DCE">
      <w:r>
        <w:separator/>
      </w:r>
    </w:p>
  </w:footnote>
  <w:footnote w:type="continuationSeparator" w:id="0">
    <w:p w14:paraId="4B4A5E35" w14:textId="77777777" w:rsidR="00154DCE" w:rsidRDefault="0015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9D7D" w14:textId="77777777" w:rsidR="004256BC" w:rsidRDefault="004256B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40"/>
      </v:shape>
    </w:pict>
  </w:numPicBullet>
  <w:abstractNum w:abstractNumId="0" w15:restartNumberingAfterBreak="0">
    <w:nsid w:val="07767B22"/>
    <w:multiLevelType w:val="multilevel"/>
    <w:tmpl w:val="E4D0A29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3212B9"/>
    <w:multiLevelType w:val="hybridMultilevel"/>
    <w:tmpl w:val="E4D0A2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A01820"/>
    <w:multiLevelType w:val="hybridMultilevel"/>
    <w:tmpl w:val="412EFC0C"/>
    <w:lvl w:ilvl="0" w:tplc="A1D01FF4">
      <w:start w:val="1"/>
      <w:numFmt w:val="bullet"/>
      <w:lvlText w:val=""/>
      <w:lvlJc w:val="left"/>
      <w:pPr>
        <w:tabs>
          <w:tab w:val="num" w:pos="3132"/>
        </w:tabs>
        <w:ind w:left="3132" w:hanging="360"/>
      </w:pPr>
      <w:rPr>
        <w:rFonts w:ascii="Wingdings" w:hAnsi="Wingdings" w:hint="default"/>
        <w:sz w:val="18"/>
        <w:szCs w:val="18"/>
      </w:rPr>
    </w:lvl>
    <w:lvl w:ilvl="1" w:tplc="6A62970A">
      <w:start w:val="1"/>
      <w:numFmt w:val="bullet"/>
      <w:lvlText w:val=""/>
      <w:lvlJc w:val="left"/>
      <w:pPr>
        <w:tabs>
          <w:tab w:val="num" w:pos="2520"/>
        </w:tabs>
        <w:ind w:left="2520" w:hanging="360"/>
      </w:pPr>
      <w:rPr>
        <w:rFonts w:ascii="Symbol" w:hAnsi="Symbol" w:hint="default"/>
        <w:color w:val="auto"/>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9106359"/>
    <w:multiLevelType w:val="hybridMultilevel"/>
    <w:tmpl w:val="1D081544"/>
    <w:lvl w:ilvl="0" w:tplc="2CF8AB6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66A6"/>
    <w:multiLevelType w:val="hybridMultilevel"/>
    <w:tmpl w:val="69E260AC"/>
    <w:lvl w:ilvl="0" w:tplc="2CF8AB6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4429"/>
    <w:multiLevelType w:val="hybridMultilevel"/>
    <w:tmpl w:val="4C666A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34292"/>
    <w:multiLevelType w:val="hybridMultilevel"/>
    <w:tmpl w:val="56D80A4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61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A61869"/>
    <w:multiLevelType w:val="hybridMultilevel"/>
    <w:tmpl w:val="4D064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3F17FF"/>
    <w:multiLevelType w:val="multilevel"/>
    <w:tmpl w:val="79924D6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B757A"/>
    <w:multiLevelType w:val="hybridMultilevel"/>
    <w:tmpl w:val="1B00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051A6"/>
    <w:multiLevelType w:val="hybridMultilevel"/>
    <w:tmpl w:val="157E02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984388"/>
    <w:multiLevelType w:val="hybridMultilevel"/>
    <w:tmpl w:val="CFCC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ED6"/>
    <w:multiLevelType w:val="hybridMultilevel"/>
    <w:tmpl w:val="E924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E591D"/>
    <w:multiLevelType w:val="hybridMultilevel"/>
    <w:tmpl w:val="D9B489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F455C32"/>
    <w:multiLevelType w:val="hybridMultilevel"/>
    <w:tmpl w:val="46A2225C"/>
    <w:lvl w:ilvl="0" w:tplc="03F4216A">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1B3736"/>
    <w:multiLevelType w:val="hybridMultilevel"/>
    <w:tmpl w:val="C0424E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A304E4"/>
    <w:multiLevelType w:val="hybridMultilevel"/>
    <w:tmpl w:val="6EC0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34EEC"/>
    <w:multiLevelType w:val="hybridMultilevel"/>
    <w:tmpl w:val="D2909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B7E93"/>
    <w:multiLevelType w:val="hybridMultilevel"/>
    <w:tmpl w:val="609EF6F4"/>
    <w:lvl w:ilvl="0" w:tplc="6A62970A">
      <w:start w:val="1"/>
      <w:numFmt w:val="bullet"/>
      <w:lvlText w:val=""/>
      <w:lvlJc w:val="left"/>
      <w:pPr>
        <w:tabs>
          <w:tab w:val="num" w:pos="1080"/>
        </w:tabs>
        <w:ind w:left="1080" w:hanging="360"/>
      </w:pPr>
      <w:rPr>
        <w:rFonts w:ascii="Symbol" w:hAnsi="Symbol" w:hint="default"/>
        <w:color w:val="auto"/>
      </w:rPr>
    </w:lvl>
    <w:lvl w:ilvl="1" w:tplc="1C6EF7D4">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9C6272"/>
    <w:multiLevelType w:val="hybridMultilevel"/>
    <w:tmpl w:val="DDA458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1D133E"/>
    <w:multiLevelType w:val="hybridMultilevel"/>
    <w:tmpl w:val="A4FE2512"/>
    <w:lvl w:ilvl="0" w:tplc="2CF8AB6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67323"/>
    <w:multiLevelType w:val="hybridMultilevel"/>
    <w:tmpl w:val="C9B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A4857"/>
    <w:multiLevelType w:val="hybridMultilevel"/>
    <w:tmpl w:val="06CAE422"/>
    <w:lvl w:ilvl="0" w:tplc="2CF8AB6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E3401F"/>
    <w:multiLevelType w:val="hybridMultilevel"/>
    <w:tmpl w:val="37203F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B5B8C"/>
    <w:multiLevelType w:val="hybridMultilevel"/>
    <w:tmpl w:val="88EAF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804C52"/>
    <w:multiLevelType w:val="hybridMultilevel"/>
    <w:tmpl w:val="3D4291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8646A5"/>
    <w:multiLevelType w:val="hybridMultilevel"/>
    <w:tmpl w:val="D130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A03B0"/>
    <w:multiLevelType w:val="hybridMultilevel"/>
    <w:tmpl w:val="57DCE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1659D4"/>
    <w:multiLevelType w:val="hybridMultilevel"/>
    <w:tmpl w:val="BAF60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133C5"/>
    <w:multiLevelType w:val="hybridMultilevel"/>
    <w:tmpl w:val="A8D2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082FAB"/>
    <w:multiLevelType w:val="hybridMultilevel"/>
    <w:tmpl w:val="DC5A06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34788E"/>
    <w:multiLevelType w:val="hybridMultilevel"/>
    <w:tmpl w:val="79EAA722"/>
    <w:lvl w:ilvl="0" w:tplc="D00E1E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766E05"/>
    <w:multiLevelType w:val="hybridMultilevel"/>
    <w:tmpl w:val="1AF48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D6488B"/>
    <w:multiLevelType w:val="hybridMultilevel"/>
    <w:tmpl w:val="79924D6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5575A3"/>
    <w:multiLevelType w:val="hybridMultilevel"/>
    <w:tmpl w:val="A3B4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AD6D4D"/>
    <w:multiLevelType w:val="hybridMultilevel"/>
    <w:tmpl w:val="E4902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4A3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526B4D"/>
    <w:multiLevelType w:val="hybridMultilevel"/>
    <w:tmpl w:val="6FE4ED06"/>
    <w:lvl w:ilvl="0" w:tplc="2CF8AB6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305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9761ABB"/>
    <w:multiLevelType w:val="singleLevel"/>
    <w:tmpl w:val="0409000F"/>
    <w:lvl w:ilvl="0">
      <w:start w:val="1"/>
      <w:numFmt w:val="decimal"/>
      <w:lvlText w:val="%1."/>
      <w:lvlJc w:val="left"/>
      <w:pPr>
        <w:tabs>
          <w:tab w:val="num" w:pos="360"/>
        </w:tabs>
        <w:ind w:left="360" w:hanging="360"/>
      </w:pPr>
      <w:rPr>
        <w:b/>
      </w:rPr>
    </w:lvl>
  </w:abstractNum>
  <w:abstractNum w:abstractNumId="41" w15:restartNumberingAfterBreak="0">
    <w:nsid w:val="6AE360D9"/>
    <w:multiLevelType w:val="hybridMultilevel"/>
    <w:tmpl w:val="69C04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654517"/>
    <w:multiLevelType w:val="hybridMultilevel"/>
    <w:tmpl w:val="79D2F324"/>
    <w:lvl w:ilvl="0" w:tplc="2CF8AB6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23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3361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7359507">
    <w:abstractNumId w:val="44"/>
  </w:num>
  <w:num w:numId="2" w16cid:durableId="190269961">
    <w:abstractNumId w:val="39"/>
  </w:num>
  <w:num w:numId="3" w16cid:durableId="1737168536">
    <w:abstractNumId w:val="43"/>
  </w:num>
  <w:num w:numId="4" w16cid:durableId="77411318">
    <w:abstractNumId w:val="40"/>
  </w:num>
  <w:num w:numId="5" w16cid:durableId="1465535944">
    <w:abstractNumId w:val="37"/>
  </w:num>
  <w:num w:numId="6" w16cid:durableId="714961923">
    <w:abstractNumId w:val="7"/>
  </w:num>
  <w:num w:numId="7" w16cid:durableId="1243182177">
    <w:abstractNumId w:val="32"/>
  </w:num>
  <w:num w:numId="8" w16cid:durableId="1304237869">
    <w:abstractNumId w:val="6"/>
  </w:num>
  <w:num w:numId="9" w16cid:durableId="26418400">
    <w:abstractNumId w:val="34"/>
  </w:num>
  <w:num w:numId="10" w16cid:durableId="1156998274">
    <w:abstractNumId w:val="26"/>
  </w:num>
  <w:num w:numId="11" w16cid:durableId="496844159">
    <w:abstractNumId w:val="1"/>
  </w:num>
  <w:num w:numId="12" w16cid:durableId="2053074929">
    <w:abstractNumId w:val="0"/>
  </w:num>
  <w:num w:numId="13" w16cid:durableId="223419663">
    <w:abstractNumId w:val="16"/>
  </w:num>
  <w:num w:numId="14" w16cid:durableId="1091507203">
    <w:abstractNumId w:val="9"/>
  </w:num>
  <w:num w:numId="15" w16cid:durableId="1712075645">
    <w:abstractNumId w:val="24"/>
  </w:num>
  <w:num w:numId="16" w16cid:durableId="2130855454">
    <w:abstractNumId w:val="41"/>
  </w:num>
  <w:num w:numId="17" w16cid:durableId="227496354">
    <w:abstractNumId w:val="12"/>
  </w:num>
  <w:num w:numId="18" w16cid:durableId="1381513686">
    <w:abstractNumId w:val="13"/>
  </w:num>
  <w:num w:numId="19" w16cid:durableId="1734618893">
    <w:abstractNumId w:val="30"/>
  </w:num>
  <w:num w:numId="20" w16cid:durableId="1826360164">
    <w:abstractNumId w:val="25"/>
  </w:num>
  <w:num w:numId="21" w16cid:durableId="1990207193">
    <w:abstractNumId w:val="22"/>
  </w:num>
  <w:num w:numId="22" w16cid:durableId="1681929123">
    <w:abstractNumId w:val="36"/>
  </w:num>
  <w:num w:numId="23" w16cid:durableId="2029065358">
    <w:abstractNumId w:val="42"/>
  </w:num>
  <w:num w:numId="24" w16cid:durableId="2007977535">
    <w:abstractNumId w:val="23"/>
  </w:num>
  <w:num w:numId="25" w16cid:durableId="42019587">
    <w:abstractNumId w:val="21"/>
  </w:num>
  <w:num w:numId="26" w16cid:durableId="89741712">
    <w:abstractNumId w:val="38"/>
  </w:num>
  <w:num w:numId="27" w16cid:durableId="852375891">
    <w:abstractNumId w:val="4"/>
  </w:num>
  <w:num w:numId="28" w16cid:durableId="764497201">
    <w:abstractNumId w:val="3"/>
  </w:num>
  <w:num w:numId="29" w16cid:durableId="1747727437">
    <w:abstractNumId w:val="17"/>
  </w:num>
  <w:num w:numId="30" w16cid:durableId="1568301529">
    <w:abstractNumId w:val="10"/>
  </w:num>
  <w:num w:numId="31" w16cid:durableId="2007660591">
    <w:abstractNumId w:val="27"/>
  </w:num>
  <w:num w:numId="32" w16cid:durableId="1597247397">
    <w:abstractNumId w:val="35"/>
  </w:num>
  <w:num w:numId="33" w16cid:durableId="628322057">
    <w:abstractNumId w:val="15"/>
  </w:num>
  <w:num w:numId="34" w16cid:durableId="1921021346">
    <w:abstractNumId w:val="2"/>
  </w:num>
  <w:num w:numId="35" w16cid:durableId="259029869">
    <w:abstractNumId w:val="19"/>
  </w:num>
  <w:num w:numId="36" w16cid:durableId="343437535">
    <w:abstractNumId w:val="14"/>
  </w:num>
  <w:num w:numId="37" w16cid:durableId="271594981">
    <w:abstractNumId w:val="11"/>
  </w:num>
  <w:num w:numId="38" w16cid:durableId="1673098968">
    <w:abstractNumId w:val="18"/>
  </w:num>
  <w:num w:numId="39" w16cid:durableId="1210070753">
    <w:abstractNumId w:val="33"/>
  </w:num>
  <w:num w:numId="40" w16cid:durableId="1391149174">
    <w:abstractNumId w:val="29"/>
  </w:num>
  <w:num w:numId="41" w16cid:durableId="1868054770">
    <w:abstractNumId w:val="5"/>
  </w:num>
  <w:num w:numId="42" w16cid:durableId="2116748245">
    <w:abstractNumId w:val="31"/>
  </w:num>
  <w:num w:numId="43" w16cid:durableId="1056899224">
    <w:abstractNumId w:val="28"/>
  </w:num>
  <w:num w:numId="44" w16cid:durableId="878200093">
    <w:abstractNumId w:val="8"/>
  </w:num>
  <w:num w:numId="45" w16cid:durableId="18463605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70"/>
    <w:rsid w:val="00027432"/>
    <w:rsid w:val="00033FB2"/>
    <w:rsid w:val="00055111"/>
    <w:rsid w:val="000555E0"/>
    <w:rsid w:val="00057321"/>
    <w:rsid w:val="0007466A"/>
    <w:rsid w:val="000A39C7"/>
    <w:rsid w:val="000B2E8B"/>
    <w:rsid w:val="000D7A9B"/>
    <w:rsid w:val="000E0E99"/>
    <w:rsid w:val="000E1282"/>
    <w:rsid w:val="000E47F2"/>
    <w:rsid w:val="000E63C1"/>
    <w:rsid w:val="000F6F61"/>
    <w:rsid w:val="000F7E0B"/>
    <w:rsid w:val="00114A47"/>
    <w:rsid w:val="0011644C"/>
    <w:rsid w:val="00122956"/>
    <w:rsid w:val="0013489C"/>
    <w:rsid w:val="00140017"/>
    <w:rsid w:val="00140DFB"/>
    <w:rsid w:val="00142422"/>
    <w:rsid w:val="00144FDA"/>
    <w:rsid w:val="00146CB9"/>
    <w:rsid w:val="00152078"/>
    <w:rsid w:val="00154DCE"/>
    <w:rsid w:val="001618F1"/>
    <w:rsid w:val="00184088"/>
    <w:rsid w:val="00195717"/>
    <w:rsid w:val="001A34BB"/>
    <w:rsid w:val="001A3F99"/>
    <w:rsid w:val="001B430C"/>
    <w:rsid w:val="001C4C0B"/>
    <w:rsid w:val="001E22D3"/>
    <w:rsid w:val="001E29EC"/>
    <w:rsid w:val="001E559A"/>
    <w:rsid w:val="001F1388"/>
    <w:rsid w:val="001F3D03"/>
    <w:rsid w:val="0021372C"/>
    <w:rsid w:val="00221CAC"/>
    <w:rsid w:val="00226C80"/>
    <w:rsid w:val="00257978"/>
    <w:rsid w:val="00267574"/>
    <w:rsid w:val="00284272"/>
    <w:rsid w:val="00291017"/>
    <w:rsid w:val="0029242C"/>
    <w:rsid w:val="0029340F"/>
    <w:rsid w:val="00293DDE"/>
    <w:rsid w:val="002A4388"/>
    <w:rsid w:val="002A5911"/>
    <w:rsid w:val="002B0611"/>
    <w:rsid w:val="002B18E0"/>
    <w:rsid w:val="002B6240"/>
    <w:rsid w:val="002B7C3A"/>
    <w:rsid w:val="002C2FDF"/>
    <w:rsid w:val="002D3894"/>
    <w:rsid w:val="002D61FE"/>
    <w:rsid w:val="002E0F29"/>
    <w:rsid w:val="002F63D1"/>
    <w:rsid w:val="00304DDD"/>
    <w:rsid w:val="00307573"/>
    <w:rsid w:val="0031448A"/>
    <w:rsid w:val="003263C5"/>
    <w:rsid w:val="003321A8"/>
    <w:rsid w:val="0033631C"/>
    <w:rsid w:val="0034178A"/>
    <w:rsid w:val="0036347C"/>
    <w:rsid w:val="00375211"/>
    <w:rsid w:val="00376F23"/>
    <w:rsid w:val="00394263"/>
    <w:rsid w:val="003B35F0"/>
    <w:rsid w:val="003B3756"/>
    <w:rsid w:val="003C1C2C"/>
    <w:rsid w:val="003F0365"/>
    <w:rsid w:val="004122DE"/>
    <w:rsid w:val="004143EC"/>
    <w:rsid w:val="00422524"/>
    <w:rsid w:val="004256BC"/>
    <w:rsid w:val="00426025"/>
    <w:rsid w:val="0043080D"/>
    <w:rsid w:val="0043552E"/>
    <w:rsid w:val="00442717"/>
    <w:rsid w:val="0045452B"/>
    <w:rsid w:val="004553FE"/>
    <w:rsid w:val="00456662"/>
    <w:rsid w:val="00464156"/>
    <w:rsid w:val="00466FD8"/>
    <w:rsid w:val="0047452A"/>
    <w:rsid w:val="004824EF"/>
    <w:rsid w:val="004831A2"/>
    <w:rsid w:val="00497E41"/>
    <w:rsid w:val="004A0999"/>
    <w:rsid w:val="004A34FD"/>
    <w:rsid w:val="004A43F4"/>
    <w:rsid w:val="004C40A6"/>
    <w:rsid w:val="004D3B96"/>
    <w:rsid w:val="004F2274"/>
    <w:rsid w:val="004F5DDB"/>
    <w:rsid w:val="005022D4"/>
    <w:rsid w:val="00521901"/>
    <w:rsid w:val="00527A89"/>
    <w:rsid w:val="00527AA0"/>
    <w:rsid w:val="00556BEE"/>
    <w:rsid w:val="00586C06"/>
    <w:rsid w:val="00594C8B"/>
    <w:rsid w:val="005E2E78"/>
    <w:rsid w:val="0062256A"/>
    <w:rsid w:val="00623693"/>
    <w:rsid w:val="00627749"/>
    <w:rsid w:val="0064502F"/>
    <w:rsid w:val="00645688"/>
    <w:rsid w:val="00646169"/>
    <w:rsid w:val="006638B2"/>
    <w:rsid w:val="00671220"/>
    <w:rsid w:val="00684483"/>
    <w:rsid w:val="006F4711"/>
    <w:rsid w:val="007046D8"/>
    <w:rsid w:val="00705915"/>
    <w:rsid w:val="007123B7"/>
    <w:rsid w:val="007130E5"/>
    <w:rsid w:val="00713226"/>
    <w:rsid w:val="00766EAA"/>
    <w:rsid w:val="00767C5A"/>
    <w:rsid w:val="00775CAA"/>
    <w:rsid w:val="00786672"/>
    <w:rsid w:val="007A4B2B"/>
    <w:rsid w:val="007C1D1F"/>
    <w:rsid w:val="007F563C"/>
    <w:rsid w:val="008001E9"/>
    <w:rsid w:val="008063BC"/>
    <w:rsid w:val="0082118D"/>
    <w:rsid w:val="00821916"/>
    <w:rsid w:val="0083171C"/>
    <w:rsid w:val="008446C3"/>
    <w:rsid w:val="008610EA"/>
    <w:rsid w:val="00864ED5"/>
    <w:rsid w:val="00873F6B"/>
    <w:rsid w:val="008858BC"/>
    <w:rsid w:val="00887C74"/>
    <w:rsid w:val="008907CE"/>
    <w:rsid w:val="008B4495"/>
    <w:rsid w:val="008C4A87"/>
    <w:rsid w:val="008D140A"/>
    <w:rsid w:val="008D1CDE"/>
    <w:rsid w:val="008E0C53"/>
    <w:rsid w:val="008F3082"/>
    <w:rsid w:val="008F33AA"/>
    <w:rsid w:val="009011A6"/>
    <w:rsid w:val="009039AF"/>
    <w:rsid w:val="00910529"/>
    <w:rsid w:val="00911CAC"/>
    <w:rsid w:val="0092382E"/>
    <w:rsid w:val="00927E08"/>
    <w:rsid w:val="00934DD3"/>
    <w:rsid w:val="00936E51"/>
    <w:rsid w:val="009447B7"/>
    <w:rsid w:val="00950B75"/>
    <w:rsid w:val="00954E34"/>
    <w:rsid w:val="00963A1A"/>
    <w:rsid w:val="0097561E"/>
    <w:rsid w:val="009816DD"/>
    <w:rsid w:val="0098288B"/>
    <w:rsid w:val="009A3C8F"/>
    <w:rsid w:val="009A4293"/>
    <w:rsid w:val="009B1C65"/>
    <w:rsid w:val="009B44A3"/>
    <w:rsid w:val="009E06E2"/>
    <w:rsid w:val="009F753F"/>
    <w:rsid w:val="00A07C69"/>
    <w:rsid w:val="00A11A30"/>
    <w:rsid w:val="00A1235D"/>
    <w:rsid w:val="00A20370"/>
    <w:rsid w:val="00A24201"/>
    <w:rsid w:val="00A43624"/>
    <w:rsid w:val="00A51014"/>
    <w:rsid w:val="00A662D1"/>
    <w:rsid w:val="00A67FAF"/>
    <w:rsid w:val="00A83E45"/>
    <w:rsid w:val="00A90093"/>
    <w:rsid w:val="00AA7A16"/>
    <w:rsid w:val="00AB1AF0"/>
    <w:rsid w:val="00AB2DCF"/>
    <w:rsid w:val="00AD7A18"/>
    <w:rsid w:val="00AE796F"/>
    <w:rsid w:val="00AF4790"/>
    <w:rsid w:val="00B0332D"/>
    <w:rsid w:val="00B05B54"/>
    <w:rsid w:val="00B32A72"/>
    <w:rsid w:val="00B50AFC"/>
    <w:rsid w:val="00B67392"/>
    <w:rsid w:val="00B815B9"/>
    <w:rsid w:val="00BA0378"/>
    <w:rsid w:val="00BA4F7B"/>
    <w:rsid w:val="00BB04BD"/>
    <w:rsid w:val="00BB31B2"/>
    <w:rsid w:val="00BC167E"/>
    <w:rsid w:val="00BC1BFA"/>
    <w:rsid w:val="00BD2CC7"/>
    <w:rsid w:val="00BD6237"/>
    <w:rsid w:val="00C14627"/>
    <w:rsid w:val="00C5223D"/>
    <w:rsid w:val="00C5520D"/>
    <w:rsid w:val="00C61961"/>
    <w:rsid w:val="00C62B6C"/>
    <w:rsid w:val="00C819DA"/>
    <w:rsid w:val="00C95D01"/>
    <w:rsid w:val="00CA0333"/>
    <w:rsid w:val="00D14E1D"/>
    <w:rsid w:val="00D27FA6"/>
    <w:rsid w:val="00D55D4C"/>
    <w:rsid w:val="00D565B2"/>
    <w:rsid w:val="00D65EDB"/>
    <w:rsid w:val="00D824B5"/>
    <w:rsid w:val="00DA54FE"/>
    <w:rsid w:val="00DB34FD"/>
    <w:rsid w:val="00DC6C81"/>
    <w:rsid w:val="00DF4760"/>
    <w:rsid w:val="00DF4F9D"/>
    <w:rsid w:val="00E0600F"/>
    <w:rsid w:val="00E27E2F"/>
    <w:rsid w:val="00E31E5E"/>
    <w:rsid w:val="00E426CC"/>
    <w:rsid w:val="00E70E80"/>
    <w:rsid w:val="00E874DD"/>
    <w:rsid w:val="00E930DF"/>
    <w:rsid w:val="00E9312A"/>
    <w:rsid w:val="00E949E2"/>
    <w:rsid w:val="00E954C2"/>
    <w:rsid w:val="00EC7908"/>
    <w:rsid w:val="00ED0C62"/>
    <w:rsid w:val="00ED4C4C"/>
    <w:rsid w:val="00ED7851"/>
    <w:rsid w:val="00EE5427"/>
    <w:rsid w:val="00EE6D70"/>
    <w:rsid w:val="00EF0CD7"/>
    <w:rsid w:val="00F02A37"/>
    <w:rsid w:val="00F34B49"/>
    <w:rsid w:val="00F866DA"/>
    <w:rsid w:val="00F90EBE"/>
    <w:rsid w:val="00FA0A69"/>
    <w:rsid w:val="00FA320B"/>
    <w:rsid w:val="00FA7BE1"/>
    <w:rsid w:val="00FB0626"/>
    <w:rsid w:val="00FB37AB"/>
    <w:rsid w:val="00FC0CD0"/>
    <w:rsid w:val="00FC3E3F"/>
    <w:rsid w:val="00FC5D03"/>
    <w:rsid w:val="00FD0795"/>
    <w:rsid w:val="00FE5726"/>
    <w:rsid w:val="00FF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E0F5"/>
  <w15:docId w15:val="{DAE10601-6F2B-42B4-BEE3-1C33B89A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C62"/>
  </w:style>
  <w:style w:type="paragraph" w:styleId="Heading1">
    <w:name w:val="heading 1"/>
    <w:basedOn w:val="Normal"/>
    <w:next w:val="Normal"/>
    <w:qFormat/>
    <w:rsid w:val="00ED0C62"/>
    <w:pPr>
      <w:keepNext/>
      <w:outlineLvl w:val="0"/>
    </w:pPr>
    <w:rPr>
      <w:rFonts w:ascii="Garamond" w:hAnsi="Garamond"/>
      <w:b/>
      <w:sz w:val="24"/>
    </w:rPr>
  </w:style>
  <w:style w:type="paragraph" w:styleId="Heading2">
    <w:name w:val="heading 2"/>
    <w:basedOn w:val="Normal"/>
    <w:next w:val="Normal"/>
    <w:qFormat/>
    <w:rsid w:val="00ED0C62"/>
    <w:pPr>
      <w:keepNext/>
      <w:tabs>
        <w:tab w:val="left" w:pos="1440"/>
        <w:tab w:val="left" w:pos="2790"/>
      </w:tabs>
      <w:jc w:val="center"/>
      <w:outlineLvl w:val="1"/>
    </w:pPr>
    <w:rPr>
      <w:rFonts w:ascii="Garamond" w:hAnsi="Garamond"/>
      <w:b/>
      <w:sz w:val="22"/>
    </w:rPr>
  </w:style>
  <w:style w:type="paragraph" w:styleId="Heading3">
    <w:name w:val="heading 3"/>
    <w:basedOn w:val="Normal"/>
    <w:next w:val="Normal"/>
    <w:qFormat/>
    <w:rsid w:val="00ED0C62"/>
    <w:pPr>
      <w:keepNext/>
      <w:tabs>
        <w:tab w:val="left" w:pos="1440"/>
        <w:tab w:val="left" w:pos="2790"/>
      </w:tabs>
      <w:outlineLvl w:val="2"/>
    </w:pPr>
    <w:rPr>
      <w:rFonts w:ascii="Garamond" w:hAnsi="Garamond"/>
      <w:b/>
      <w:sz w:val="22"/>
      <w:u w:val="single"/>
    </w:rPr>
  </w:style>
  <w:style w:type="paragraph" w:styleId="Heading4">
    <w:name w:val="heading 4"/>
    <w:basedOn w:val="Normal"/>
    <w:next w:val="Normal"/>
    <w:qFormat/>
    <w:rsid w:val="00ED0C62"/>
    <w:pPr>
      <w:keepNext/>
      <w:tabs>
        <w:tab w:val="left" w:pos="1440"/>
        <w:tab w:val="left" w:pos="2790"/>
        <w:tab w:val="left" w:pos="4320"/>
      </w:tabs>
      <w:outlineLvl w:val="3"/>
    </w:pPr>
    <w:rPr>
      <w:rFonts w:ascii="Garamond" w:hAnsi="Garamond"/>
      <w:b/>
      <w:sz w:val="22"/>
    </w:rPr>
  </w:style>
  <w:style w:type="paragraph" w:styleId="Heading5">
    <w:name w:val="heading 5"/>
    <w:basedOn w:val="Normal"/>
    <w:next w:val="Normal"/>
    <w:qFormat/>
    <w:rsid w:val="00ED0C62"/>
    <w:pPr>
      <w:keepNext/>
      <w:tabs>
        <w:tab w:val="left" w:pos="1440"/>
        <w:tab w:val="left" w:pos="2790"/>
      </w:tabs>
      <w:outlineLvl w:val="4"/>
    </w:pPr>
    <w:rPr>
      <w:rFonts w:ascii="Garamond" w:hAnsi="Garamond"/>
      <w:sz w:val="22"/>
    </w:rPr>
  </w:style>
  <w:style w:type="paragraph" w:styleId="Heading6">
    <w:name w:val="heading 6"/>
    <w:basedOn w:val="Normal"/>
    <w:next w:val="Normal"/>
    <w:qFormat/>
    <w:rsid w:val="00ED0C62"/>
    <w:pPr>
      <w:keepNext/>
      <w:pBdr>
        <w:top w:val="single" w:sz="4" w:space="1" w:color="auto"/>
        <w:bottom w:val="single" w:sz="4" w:space="1" w:color="auto"/>
      </w:pBdr>
      <w:tabs>
        <w:tab w:val="left" w:pos="1440"/>
        <w:tab w:val="left" w:pos="2790"/>
      </w:tabs>
      <w:jc w:val="center"/>
      <w:outlineLvl w:val="5"/>
    </w:pPr>
    <w:rPr>
      <w:rFonts w:ascii="Garamond" w:hAnsi="Garamond"/>
      <w:b/>
      <w:sz w:val="22"/>
    </w:rPr>
  </w:style>
  <w:style w:type="paragraph" w:styleId="Heading7">
    <w:name w:val="heading 7"/>
    <w:basedOn w:val="Normal"/>
    <w:next w:val="Normal"/>
    <w:qFormat/>
    <w:rsid w:val="00ED0C62"/>
    <w:pPr>
      <w:keepNext/>
      <w:tabs>
        <w:tab w:val="left" w:pos="576"/>
        <w:tab w:val="left" w:pos="1152"/>
        <w:tab w:val="left" w:pos="1872"/>
        <w:tab w:val="left" w:pos="2304"/>
        <w:tab w:val="left" w:pos="6048"/>
        <w:tab w:val="left" w:pos="7488"/>
      </w:tabs>
      <w:ind w:left="1152" w:hanging="1152"/>
      <w:outlineLvl w:val="6"/>
    </w:pPr>
    <w:rPr>
      <w:rFonts w:ascii="Garamond" w:hAnsi="Garamond"/>
      <w:b/>
      <w:sz w:val="22"/>
    </w:rPr>
  </w:style>
  <w:style w:type="paragraph" w:styleId="Heading8">
    <w:name w:val="heading 8"/>
    <w:basedOn w:val="Normal"/>
    <w:next w:val="Normal"/>
    <w:qFormat/>
    <w:rsid w:val="00ED0C62"/>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0C62"/>
    <w:pPr>
      <w:tabs>
        <w:tab w:val="left" w:pos="1440"/>
        <w:tab w:val="left" w:pos="2790"/>
      </w:tabs>
    </w:pPr>
    <w:rPr>
      <w:rFonts w:ascii="Garamond" w:hAnsi="Garamond"/>
      <w:b/>
      <w:sz w:val="22"/>
    </w:rPr>
  </w:style>
  <w:style w:type="paragraph" w:styleId="BodyText2">
    <w:name w:val="Body Text 2"/>
    <w:basedOn w:val="Normal"/>
    <w:rsid w:val="00ED0C62"/>
    <w:pPr>
      <w:tabs>
        <w:tab w:val="left" w:pos="1440"/>
        <w:tab w:val="left" w:pos="2790"/>
      </w:tabs>
    </w:pPr>
    <w:rPr>
      <w:rFonts w:ascii="Garamond" w:hAnsi="Garamond"/>
      <w:b/>
      <w:sz w:val="22"/>
      <w:u w:val="single"/>
    </w:rPr>
  </w:style>
  <w:style w:type="paragraph" w:styleId="BodyText3">
    <w:name w:val="Body Text 3"/>
    <w:basedOn w:val="Normal"/>
    <w:rsid w:val="00ED0C62"/>
    <w:pPr>
      <w:tabs>
        <w:tab w:val="left" w:pos="1440"/>
        <w:tab w:val="left" w:pos="2790"/>
        <w:tab w:val="left" w:pos="4320"/>
      </w:tabs>
    </w:pPr>
    <w:rPr>
      <w:rFonts w:ascii="Garamond" w:hAnsi="Garamond"/>
      <w:i/>
    </w:rPr>
  </w:style>
  <w:style w:type="paragraph" w:styleId="Header">
    <w:name w:val="header"/>
    <w:basedOn w:val="Normal"/>
    <w:rsid w:val="00ED0C62"/>
    <w:pPr>
      <w:tabs>
        <w:tab w:val="center" w:pos="4320"/>
        <w:tab w:val="right" w:pos="8640"/>
      </w:tabs>
    </w:pPr>
  </w:style>
  <w:style w:type="paragraph" w:styleId="Footer">
    <w:name w:val="footer"/>
    <w:basedOn w:val="Normal"/>
    <w:rsid w:val="00ED0C62"/>
    <w:pPr>
      <w:tabs>
        <w:tab w:val="center" w:pos="4320"/>
        <w:tab w:val="right" w:pos="8640"/>
      </w:tabs>
    </w:pPr>
  </w:style>
  <w:style w:type="character" w:styleId="PageNumber">
    <w:name w:val="page number"/>
    <w:basedOn w:val="DefaultParagraphFont"/>
    <w:rsid w:val="00ED0C62"/>
  </w:style>
  <w:style w:type="paragraph" w:styleId="BalloonText">
    <w:name w:val="Balloon Text"/>
    <w:basedOn w:val="Normal"/>
    <w:semiHidden/>
    <w:rsid w:val="00821916"/>
    <w:rPr>
      <w:rFonts w:ascii="Tahoma" w:hAnsi="Tahoma" w:cs="Tahoma"/>
      <w:sz w:val="16"/>
      <w:szCs w:val="16"/>
    </w:rPr>
  </w:style>
  <w:style w:type="paragraph" w:styleId="ListParagraph">
    <w:name w:val="List Paragraph"/>
    <w:basedOn w:val="Normal"/>
    <w:uiPriority w:val="34"/>
    <w:qFormat/>
    <w:rsid w:val="00E426CC"/>
    <w:pPr>
      <w:ind w:left="720"/>
      <w:contextualSpacing/>
    </w:pPr>
  </w:style>
  <w:style w:type="character" w:customStyle="1" w:styleId="aqeditor1">
    <w:name w:val="aq_editor_1"/>
    <w:basedOn w:val="DefaultParagraphFont"/>
    <w:rsid w:val="00586C06"/>
  </w:style>
  <w:style w:type="character" w:styleId="Hyperlink">
    <w:name w:val="Hyperlink"/>
    <w:basedOn w:val="DefaultParagraphFont"/>
    <w:unhideWhenUsed/>
    <w:rsid w:val="00F34B49"/>
    <w:rPr>
      <w:color w:val="0000FF" w:themeColor="hyperlink"/>
      <w:u w:val="single"/>
    </w:rPr>
  </w:style>
  <w:style w:type="paragraph" w:styleId="NoSpacing">
    <w:name w:val="No Spacing"/>
    <w:uiPriority w:val="1"/>
    <w:qFormat/>
    <w:rsid w:val="00FC3E3F"/>
  </w:style>
  <w:style w:type="paragraph" w:styleId="BodyTextIndent">
    <w:name w:val="Body Text Indent"/>
    <w:basedOn w:val="Normal"/>
    <w:link w:val="BodyTextIndentChar"/>
    <w:semiHidden/>
    <w:unhideWhenUsed/>
    <w:rsid w:val="00D824B5"/>
    <w:pPr>
      <w:spacing w:after="120"/>
      <w:ind w:left="360"/>
    </w:pPr>
  </w:style>
  <w:style w:type="character" w:customStyle="1" w:styleId="BodyTextIndentChar">
    <w:name w:val="Body Text Indent Char"/>
    <w:basedOn w:val="DefaultParagraphFont"/>
    <w:link w:val="BodyTextIndent"/>
    <w:semiHidden/>
    <w:rsid w:val="00D824B5"/>
  </w:style>
  <w:style w:type="character" w:styleId="CommentReference">
    <w:name w:val="annotation reference"/>
    <w:basedOn w:val="DefaultParagraphFont"/>
    <w:semiHidden/>
    <w:unhideWhenUsed/>
    <w:rsid w:val="00057321"/>
    <w:rPr>
      <w:sz w:val="16"/>
      <w:szCs w:val="16"/>
    </w:rPr>
  </w:style>
  <w:style w:type="paragraph" w:styleId="CommentText">
    <w:name w:val="annotation text"/>
    <w:basedOn w:val="Normal"/>
    <w:link w:val="CommentTextChar"/>
    <w:semiHidden/>
    <w:unhideWhenUsed/>
    <w:rsid w:val="00057321"/>
  </w:style>
  <w:style w:type="character" w:customStyle="1" w:styleId="CommentTextChar">
    <w:name w:val="Comment Text Char"/>
    <w:basedOn w:val="DefaultParagraphFont"/>
    <w:link w:val="CommentText"/>
    <w:semiHidden/>
    <w:rsid w:val="00057321"/>
  </w:style>
  <w:style w:type="paragraph" w:styleId="CommentSubject">
    <w:name w:val="annotation subject"/>
    <w:basedOn w:val="CommentText"/>
    <w:next w:val="CommentText"/>
    <w:link w:val="CommentSubjectChar"/>
    <w:semiHidden/>
    <w:unhideWhenUsed/>
    <w:rsid w:val="00057321"/>
    <w:rPr>
      <w:b/>
      <w:bCs/>
    </w:rPr>
  </w:style>
  <w:style w:type="character" w:customStyle="1" w:styleId="CommentSubjectChar">
    <w:name w:val="Comment Subject Char"/>
    <w:basedOn w:val="CommentTextChar"/>
    <w:link w:val="CommentSubject"/>
    <w:semiHidden/>
    <w:rsid w:val="00057321"/>
    <w:rPr>
      <w:b/>
      <w:bCs/>
    </w:rPr>
  </w:style>
  <w:style w:type="character" w:styleId="UnresolvedMention">
    <w:name w:val="Unresolved Mention"/>
    <w:basedOn w:val="DefaultParagraphFont"/>
    <w:uiPriority w:val="99"/>
    <w:semiHidden/>
    <w:unhideWhenUsed/>
    <w:rsid w:val="00293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70104">
      <w:bodyDiv w:val="1"/>
      <w:marLeft w:val="0"/>
      <w:marRight w:val="0"/>
      <w:marTop w:val="0"/>
      <w:marBottom w:val="0"/>
      <w:divBdr>
        <w:top w:val="none" w:sz="0" w:space="0" w:color="auto"/>
        <w:left w:val="none" w:sz="0" w:space="0" w:color="auto"/>
        <w:bottom w:val="none" w:sz="0" w:space="0" w:color="auto"/>
        <w:right w:val="none" w:sz="0" w:space="0" w:color="auto"/>
      </w:divBdr>
    </w:div>
    <w:div w:id="11516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eeley@Edgegroup.c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30D0-A0C5-473F-A72E-CC33E19A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745</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Menninger Clinic</vt:lpstr>
    </vt:vector>
  </TitlesOfParts>
  <Company>Menninger</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Menninger Clinic</dc:title>
  <dc:subject/>
  <dc:creator>jrpangra</dc:creator>
  <cp:keywords/>
  <cp:lastModifiedBy>David</cp:lastModifiedBy>
  <cp:revision>5</cp:revision>
  <cp:lastPrinted>2022-11-08T17:17:00Z</cp:lastPrinted>
  <dcterms:created xsi:type="dcterms:W3CDTF">2022-11-09T04:20:00Z</dcterms:created>
  <dcterms:modified xsi:type="dcterms:W3CDTF">2022-11-09T04:22:00Z</dcterms:modified>
</cp:coreProperties>
</file>